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Osnov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na škola Ivana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Brnjika</w:t>
      </w:r>
      <w:proofErr w:type="spellEnd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Slovaka,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Jelisavac</w:t>
      </w:r>
      <w:proofErr w:type="spellEnd"/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objavljuje natječaj za popunu sljedećeg radnog mjesta:</w:t>
      </w:r>
    </w:p>
    <w:p w:rsidR="00550DCF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>Na temelju članka 107. Zakona o odgoju i obrazovanju  u osnovnoj i srednjoj školi</w:t>
      </w:r>
    </w:p>
    <w:p w:rsidR="00310B91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>( Narodne novine,  broj 87/08., 86/09., 92/</w:t>
      </w:r>
      <w:r w:rsidR="005E441F">
        <w:rPr>
          <w:rFonts w:ascii="Verdana" w:hAnsi="Verdana" w:cs="Times New Roman"/>
          <w:sz w:val="20"/>
          <w:szCs w:val="20"/>
          <w:lang w:eastAsia="hr-HR"/>
        </w:rPr>
        <w:t>10., 105/10.- Ispravak, 90/11.,</w:t>
      </w:r>
      <w:r w:rsidR="00531824">
        <w:rPr>
          <w:rFonts w:ascii="Verdana" w:hAnsi="Verdana" w:cs="Times New Roman"/>
          <w:sz w:val="20"/>
          <w:szCs w:val="20"/>
          <w:lang w:eastAsia="hr-HR"/>
        </w:rPr>
        <w:t>5/12,</w:t>
      </w:r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16/12., 86/12. i 94/13.) Osnovna škola Ivana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Brnjika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Slovaka,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Jelisavac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objavljuje</w:t>
      </w:r>
    </w:p>
    <w:p w:rsidR="00550DCF" w:rsidRPr="00C92109" w:rsidRDefault="00550DCF" w:rsidP="00550DCF">
      <w:pPr>
        <w:pStyle w:val="Bezproreda"/>
        <w:jc w:val="center"/>
        <w:rPr>
          <w:rFonts w:asciiTheme="majorHAnsi" w:hAnsiTheme="majorHAnsi" w:cs="Times New Roman"/>
          <w:lang w:eastAsia="hr-HR"/>
        </w:rPr>
      </w:pPr>
    </w:p>
    <w:p w:rsidR="00310B91" w:rsidRPr="00C54B56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NATJEČAJ ZA</w:t>
      </w:r>
    </w:p>
    <w:p w:rsidR="00310B91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POPUNU   RADNOG MJESTA</w:t>
      </w:r>
    </w:p>
    <w:p w:rsidR="00E02510" w:rsidRPr="00C54B56" w:rsidRDefault="00E02510" w:rsidP="00C54B56">
      <w:pPr>
        <w:pStyle w:val="Bezproreda"/>
        <w:jc w:val="center"/>
        <w:rPr>
          <w:b/>
          <w:lang w:eastAsia="hr-HR"/>
        </w:rPr>
      </w:pPr>
    </w:p>
    <w:p w:rsidR="00310B91" w:rsidRP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1.  </w:t>
      </w:r>
      <w:r w:rsidR="008F290F">
        <w:rPr>
          <w:lang w:eastAsia="hr-HR"/>
        </w:rPr>
        <w:t>Učitelj  ENGLESKOG I NJEMAČKOG JEZIKA- određeno</w:t>
      </w:r>
      <w:r w:rsidR="00197D6C">
        <w:rPr>
          <w:lang w:eastAsia="hr-HR"/>
        </w:rPr>
        <w:t xml:space="preserve"> do povratka radnice sa</w:t>
      </w:r>
      <w:r w:rsidR="003F0C22">
        <w:rPr>
          <w:lang w:eastAsia="hr-HR"/>
        </w:rPr>
        <w:t xml:space="preserve"> </w:t>
      </w:r>
      <w:proofErr w:type="spellStart"/>
      <w:r w:rsidR="003F0C22">
        <w:rPr>
          <w:lang w:eastAsia="hr-HR"/>
        </w:rPr>
        <w:t>rodiljnog</w:t>
      </w:r>
      <w:proofErr w:type="spellEnd"/>
      <w:r w:rsidR="003F0C22">
        <w:rPr>
          <w:lang w:eastAsia="hr-HR"/>
        </w:rPr>
        <w:t xml:space="preserve"> dopusta</w:t>
      </w:r>
      <w:r w:rsidR="00197D6C">
        <w:rPr>
          <w:lang w:eastAsia="hr-HR"/>
        </w:rPr>
        <w:t xml:space="preserve"> </w:t>
      </w:r>
      <w:r w:rsidR="008F290F">
        <w:rPr>
          <w:lang w:eastAsia="hr-HR"/>
        </w:rPr>
        <w:t xml:space="preserve">, </w:t>
      </w:r>
      <w:r w:rsidR="00E02510">
        <w:rPr>
          <w:lang w:eastAsia="hr-HR"/>
        </w:rPr>
        <w:t>p</w:t>
      </w:r>
      <w:r w:rsidRPr="00310B91">
        <w:rPr>
          <w:lang w:eastAsia="hr-HR"/>
        </w:rPr>
        <w:t>uno radno vrijeme</w:t>
      </w:r>
      <w:r w:rsidR="008F290F">
        <w:rPr>
          <w:lang w:eastAsia="hr-HR"/>
        </w:rPr>
        <w:t xml:space="preserve">  40 satI</w:t>
      </w:r>
    </w:p>
    <w:p w:rsid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   </w:t>
      </w:r>
      <w:r w:rsidR="00F01F5B">
        <w:rPr>
          <w:lang w:eastAsia="hr-HR"/>
        </w:rPr>
        <w:t xml:space="preserve">  </w:t>
      </w:r>
      <w:r w:rsidRPr="00310B91">
        <w:rPr>
          <w:lang w:eastAsia="hr-HR"/>
        </w:rPr>
        <w:t xml:space="preserve">-  1 izvršitelj          </w:t>
      </w:r>
    </w:p>
    <w:p w:rsidR="00310B91" w:rsidRPr="00310B91" w:rsidRDefault="00310B91" w:rsidP="00E02510">
      <w:pPr>
        <w:pStyle w:val="Bezproreda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lang w:eastAsia="hr-HR"/>
        </w:rPr>
        <w:t>Uvjeti za zasnivanje radnog odnosa:</w:t>
      </w: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Uz opće uvjete za zasnivanje radnog odnosa kandidati trebaju ispunjavati i posebne uvjete: poznavanje hrvatskog jezika i latiničnog pisma te odgovarajuća vrsta i razina obrazovanja sukladno članku 105. Zakona o odgoju i obrazovanju u osnovnoj i srednjoj školi.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b/>
          <w:bCs/>
          <w:lang w:eastAsia="hr-HR"/>
        </w:rPr>
        <w:t xml:space="preserve">     Rok </w:t>
      </w:r>
      <w:r w:rsidRPr="00310B91">
        <w:rPr>
          <w:lang w:eastAsia="hr-HR"/>
        </w:rPr>
        <w:t>za podnošenje prijava je  8 dana od dana objave na mrežnim stranicama  i oglasnim  pločama Hrvatskog zavoda za zapošljavanje te mrežnim  stranicama i oglasnim pločama  školske ustanove.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Na natječaj se mogu javiti osobe oba spola.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Nepotpune i nepravodobne prijave neće se razmatrati.</w:t>
      </w:r>
    </w:p>
    <w:p w:rsidR="00E02510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O rezultatima izbora kandidati će biti obaviješteni  u roku od 30 dana od dana donošenja odluke o izboru.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Uz prijavu na natječaj kandidati moraju priložiti životopis,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 i 33/13.) dužan je uz dokaz o priznatom statusu  priložiti  i potvrdu Hrvatskog zavoda za zapošljavanje kao dokaz nezaposlenosti kao i  dokaz o prestanku radnog odnosa kod posljednjeg poslodavca.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Isprave se prilažu u neovjerenom presliku.</w:t>
      </w:r>
    </w:p>
    <w:p w:rsid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  Prijave s dokazima o ispunjavanju propisanih  uvjeta iz natječaja  dostaviti osobno ili poslati poštom  na adresu:</w:t>
      </w:r>
    </w:p>
    <w:p w:rsidR="00310B91" w:rsidRPr="00310B91" w:rsidRDefault="006E1C2A" w:rsidP="00E02510">
      <w:pPr>
        <w:pStyle w:val="Bezproreda"/>
        <w:rPr>
          <w:lang w:eastAsia="hr-HR"/>
        </w:rPr>
      </w:pPr>
      <w:r>
        <w:rPr>
          <w:b/>
          <w:bCs/>
          <w:lang w:eastAsia="hr-HR"/>
        </w:rPr>
        <w:t xml:space="preserve">OŠ Ivana </w:t>
      </w:r>
      <w:proofErr w:type="spellStart"/>
      <w:r>
        <w:rPr>
          <w:b/>
          <w:bCs/>
          <w:lang w:eastAsia="hr-HR"/>
        </w:rPr>
        <w:t>Brnjika</w:t>
      </w:r>
      <w:proofErr w:type="spellEnd"/>
      <w:r>
        <w:rPr>
          <w:b/>
          <w:bCs/>
          <w:lang w:eastAsia="hr-HR"/>
        </w:rPr>
        <w:t xml:space="preserve"> </w:t>
      </w:r>
      <w:r w:rsidR="00C54B56">
        <w:rPr>
          <w:b/>
          <w:bCs/>
          <w:lang w:eastAsia="hr-HR"/>
        </w:rPr>
        <w:t>Slovaka</w:t>
      </w:r>
      <w:r>
        <w:rPr>
          <w:b/>
          <w:bCs/>
          <w:lang w:eastAsia="hr-HR"/>
        </w:rPr>
        <w:t xml:space="preserve"> </w:t>
      </w:r>
    </w:p>
    <w:p w:rsidR="00310B91" w:rsidRPr="00310B91" w:rsidRDefault="006E1C2A" w:rsidP="00E02510">
      <w:pPr>
        <w:pStyle w:val="Bezproreda"/>
        <w:rPr>
          <w:lang w:eastAsia="hr-HR"/>
        </w:rPr>
      </w:pPr>
      <w:r>
        <w:rPr>
          <w:b/>
          <w:bCs/>
          <w:lang w:eastAsia="hr-HR"/>
        </w:rPr>
        <w:t xml:space="preserve">Ivana </w:t>
      </w:r>
      <w:proofErr w:type="spellStart"/>
      <w:r>
        <w:rPr>
          <w:b/>
          <w:bCs/>
          <w:lang w:eastAsia="hr-HR"/>
        </w:rPr>
        <w:t>Brnjika</w:t>
      </w:r>
      <w:proofErr w:type="spellEnd"/>
      <w:r>
        <w:rPr>
          <w:b/>
          <w:bCs/>
          <w:lang w:eastAsia="hr-HR"/>
        </w:rPr>
        <w:t xml:space="preserve"> Slovaka</w:t>
      </w:r>
      <w:r w:rsidR="00C54B56">
        <w:rPr>
          <w:b/>
          <w:bCs/>
          <w:lang w:eastAsia="hr-HR"/>
        </w:rPr>
        <w:t xml:space="preserve"> 37</w:t>
      </w:r>
      <w:r>
        <w:rPr>
          <w:b/>
          <w:bCs/>
          <w:lang w:eastAsia="hr-HR"/>
        </w:rPr>
        <w:t xml:space="preserve">, </w:t>
      </w:r>
      <w:proofErr w:type="spellStart"/>
      <w:r>
        <w:rPr>
          <w:b/>
          <w:bCs/>
          <w:lang w:eastAsia="hr-HR"/>
        </w:rPr>
        <w:t>Jelisavac</w:t>
      </w:r>
      <w:proofErr w:type="spellEnd"/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b/>
          <w:bCs/>
          <w:lang w:eastAsia="hr-HR"/>
        </w:rPr>
        <w:t>31500 Našice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 Natječaj je objavljen na  mrežnim stranicama  i oglasnim  pločama Hrvatskog zavoda za zapošljavanje te mrežnim  stranicama i oglasnim pl</w:t>
      </w:r>
      <w:r w:rsidR="008F290F">
        <w:rPr>
          <w:lang w:eastAsia="hr-HR"/>
        </w:rPr>
        <w:t>o</w:t>
      </w:r>
      <w:r w:rsidR="005E441F">
        <w:rPr>
          <w:lang w:eastAsia="hr-HR"/>
        </w:rPr>
        <w:t>čama  školske ustanove,  dana  24</w:t>
      </w:r>
      <w:r w:rsidR="00E02510">
        <w:rPr>
          <w:lang w:eastAsia="hr-HR"/>
        </w:rPr>
        <w:t xml:space="preserve">. </w:t>
      </w:r>
      <w:r w:rsidR="008F290F">
        <w:rPr>
          <w:lang w:eastAsia="hr-HR"/>
        </w:rPr>
        <w:t>studenoga</w:t>
      </w:r>
      <w:r w:rsidR="00E02510">
        <w:rPr>
          <w:lang w:eastAsia="hr-HR"/>
        </w:rPr>
        <w:t xml:space="preserve"> </w:t>
      </w:r>
      <w:r w:rsidRPr="00310B91">
        <w:rPr>
          <w:lang w:eastAsia="hr-HR"/>
        </w:rPr>
        <w:t>2014. godine.</w:t>
      </w:r>
    </w:p>
    <w:p w:rsidR="00C54B56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</w:t>
      </w:r>
      <w:r w:rsidR="00C54B56">
        <w:rPr>
          <w:lang w:eastAsia="hr-HR"/>
        </w:rPr>
        <w:t>  Rok za prijavu </w:t>
      </w:r>
      <w:r w:rsidR="008F290F">
        <w:rPr>
          <w:lang w:eastAsia="hr-HR"/>
        </w:rPr>
        <w:t xml:space="preserve"> kandidata</w:t>
      </w:r>
      <w:r w:rsidR="00197D6C">
        <w:rPr>
          <w:lang w:eastAsia="hr-HR"/>
        </w:rPr>
        <w:t xml:space="preserve"> je </w:t>
      </w:r>
      <w:r w:rsidR="005E441F">
        <w:rPr>
          <w:lang w:eastAsia="hr-HR"/>
        </w:rPr>
        <w:t xml:space="preserve"> od  24. </w:t>
      </w:r>
      <w:r w:rsidR="008F290F">
        <w:rPr>
          <w:lang w:eastAsia="hr-HR"/>
        </w:rPr>
        <w:t>studenoga</w:t>
      </w:r>
      <w:r w:rsidR="00E02510">
        <w:rPr>
          <w:lang w:eastAsia="hr-HR"/>
        </w:rPr>
        <w:t xml:space="preserve"> </w:t>
      </w:r>
      <w:r w:rsidR="00C54B56">
        <w:rPr>
          <w:lang w:eastAsia="hr-HR"/>
        </w:rPr>
        <w:t xml:space="preserve"> 2014. </w:t>
      </w:r>
      <w:r w:rsidR="005E441F">
        <w:rPr>
          <w:lang w:eastAsia="hr-HR"/>
        </w:rPr>
        <w:t>d</w:t>
      </w:r>
      <w:r w:rsidR="00C54B56">
        <w:rPr>
          <w:lang w:eastAsia="hr-HR"/>
        </w:rPr>
        <w:t>o</w:t>
      </w:r>
      <w:r w:rsidR="005E441F">
        <w:rPr>
          <w:lang w:eastAsia="hr-HR"/>
        </w:rPr>
        <w:t xml:space="preserve"> </w:t>
      </w:r>
      <w:r w:rsidR="00101291">
        <w:rPr>
          <w:lang w:eastAsia="hr-HR"/>
        </w:rPr>
        <w:t>1</w:t>
      </w:r>
      <w:bookmarkStart w:id="0" w:name="_GoBack"/>
      <w:bookmarkEnd w:id="0"/>
      <w:r w:rsidR="005E441F">
        <w:rPr>
          <w:lang w:eastAsia="hr-HR"/>
        </w:rPr>
        <w:t>. prosinca</w:t>
      </w:r>
      <w:r w:rsidR="00E02510">
        <w:rPr>
          <w:lang w:eastAsia="hr-HR"/>
        </w:rPr>
        <w:t xml:space="preserve"> </w:t>
      </w:r>
      <w:r w:rsidR="00C54B56">
        <w:rPr>
          <w:lang w:eastAsia="hr-HR"/>
        </w:rPr>
        <w:t xml:space="preserve"> 2014. godine</w:t>
      </w:r>
    </w:p>
    <w:p w:rsidR="00310B91" w:rsidRPr="00310B91" w:rsidRDefault="005E441F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Jelisavac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>, 24</w:t>
      </w:r>
      <w:r w:rsidR="008F290F">
        <w:rPr>
          <w:rFonts w:ascii="Verdana" w:eastAsia="Times New Roman" w:hAnsi="Verdana" w:cs="Times New Roman"/>
          <w:sz w:val="20"/>
          <w:szCs w:val="20"/>
          <w:lang w:eastAsia="hr-HR"/>
        </w:rPr>
        <w:t>. studenoga</w:t>
      </w:r>
      <w:r w:rsidR="006E1C2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310B91" w:rsidRPr="00310B91">
        <w:rPr>
          <w:rFonts w:ascii="Verdana" w:eastAsia="Times New Roman" w:hAnsi="Verdana" w:cs="Times New Roman"/>
          <w:sz w:val="20"/>
          <w:szCs w:val="20"/>
          <w:lang w:eastAsia="hr-HR"/>
        </w:rPr>
        <w:t>2014.</w:t>
      </w:r>
    </w:p>
    <w:p w:rsidR="00C2747B" w:rsidRDefault="00C2747B" w:rsidP="00C2747B"/>
    <w:p w:rsidR="00C2747B" w:rsidRDefault="00C2747B" w:rsidP="00C2747B">
      <w:pPr>
        <w:tabs>
          <w:tab w:val="left" w:pos="5640"/>
        </w:tabs>
      </w:pPr>
      <w:r>
        <w:tab/>
        <w:t xml:space="preserve">Ravnateljica: </w:t>
      </w:r>
    </w:p>
    <w:p w:rsidR="00277BC3" w:rsidRPr="00C2747B" w:rsidRDefault="00C2747B" w:rsidP="00C2747B">
      <w:pPr>
        <w:tabs>
          <w:tab w:val="left" w:pos="5640"/>
        </w:tabs>
      </w:pPr>
      <w:r>
        <w:tab/>
        <w:t>Ljerka Ćorković, prof.</w:t>
      </w:r>
    </w:p>
    <w:sectPr w:rsidR="00277BC3" w:rsidRPr="00C2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1"/>
    <w:rsid w:val="00096FD3"/>
    <w:rsid w:val="00101291"/>
    <w:rsid w:val="00197D6C"/>
    <w:rsid w:val="00277BC3"/>
    <w:rsid w:val="00310B91"/>
    <w:rsid w:val="003F0C22"/>
    <w:rsid w:val="00531824"/>
    <w:rsid w:val="00550DCF"/>
    <w:rsid w:val="005E441F"/>
    <w:rsid w:val="006E1C2A"/>
    <w:rsid w:val="00710CD3"/>
    <w:rsid w:val="008F290F"/>
    <w:rsid w:val="009E32F0"/>
    <w:rsid w:val="00C2747B"/>
    <w:rsid w:val="00C54B56"/>
    <w:rsid w:val="00C92109"/>
    <w:rsid w:val="00E02510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4</cp:revision>
  <cp:lastPrinted>2014-11-24T10:54:00Z</cp:lastPrinted>
  <dcterms:created xsi:type="dcterms:W3CDTF">2014-11-17T12:06:00Z</dcterms:created>
  <dcterms:modified xsi:type="dcterms:W3CDTF">2014-11-24T10:54:00Z</dcterms:modified>
</cp:coreProperties>
</file>