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E0" w:rsidRDefault="0024749C" w:rsidP="006D78C8">
      <w:pPr>
        <w:spacing w:after="0" w:line="240" w:lineRule="auto"/>
        <w:rPr>
          <w:rFonts w:ascii="Arial" w:hAnsi="Arial" w:cs="Arial"/>
          <w:sz w:val="18"/>
          <w:szCs w:val="18"/>
        </w:rPr>
      </w:pPr>
      <w:r>
        <w:rPr>
          <w:rFonts w:ascii="Arial" w:hAnsi="Arial" w:cs="Arial"/>
          <w:sz w:val="18"/>
          <w:szCs w:val="18"/>
        </w:rPr>
        <w:t xml:space="preserve">Osnovna škola Ivana </w:t>
      </w:r>
      <w:proofErr w:type="spellStart"/>
      <w:r>
        <w:rPr>
          <w:rFonts w:ascii="Arial" w:hAnsi="Arial" w:cs="Arial"/>
          <w:sz w:val="18"/>
          <w:szCs w:val="18"/>
        </w:rPr>
        <w:t>Brnjika</w:t>
      </w:r>
      <w:proofErr w:type="spellEnd"/>
      <w:r>
        <w:rPr>
          <w:rFonts w:ascii="Arial" w:hAnsi="Arial" w:cs="Arial"/>
          <w:sz w:val="18"/>
          <w:szCs w:val="18"/>
        </w:rPr>
        <w:t xml:space="preserve"> Slovaka, </w:t>
      </w:r>
      <w:proofErr w:type="spellStart"/>
      <w:r>
        <w:rPr>
          <w:rFonts w:ascii="Arial" w:hAnsi="Arial" w:cs="Arial"/>
          <w:sz w:val="18"/>
          <w:szCs w:val="18"/>
        </w:rPr>
        <w:t>Jelisavac</w:t>
      </w:r>
      <w:proofErr w:type="spellEnd"/>
    </w:p>
    <w:p w:rsidR="0024749C" w:rsidRDefault="0024749C" w:rsidP="006D78C8">
      <w:pPr>
        <w:spacing w:after="0" w:line="240" w:lineRule="auto"/>
        <w:rPr>
          <w:rFonts w:ascii="Arial" w:hAnsi="Arial" w:cs="Arial"/>
          <w:sz w:val="18"/>
          <w:szCs w:val="18"/>
        </w:rPr>
      </w:pPr>
      <w:r>
        <w:rPr>
          <w:rFonts w:ascii="Arial" w:hAnsi="Arial" w:cs="Arial"/>
          <w:sz w:val="18"/>
          <w:szCs w:val="18"/>
        </w:rPr>
        <w:t xml:space="preserve">I.B.Slovaka 37, </w:t>
      </w:r>
      <w:proofErr w:type="spellStart"/>
      <w:r>
        <w:rPr>
          <w:rFonts w:ascii="Arial" w:hAnsi="Arial" w:cs="Arial"/>
          <w:sz w:val="18"/>
          <w:szCs w:val="18"/>
        </w:rPr>
        <w:t>Jelisavac</w:t>
      </w:r>
      <w:proofErr w:type="spellEnd"/>
      <w:r>
        <w:rPr>
          <w:rFonts w:ascii="Arial" w:hAnsi="Arial" w:cs="Arial"/>
          <w:sz w:val="18"/>
          <w:szCs w:val="18"/>
        </w:rPr>
        <w:t xml:space="preserve"> </w:t>
      </w:r>
    </w:p>
    <w:p w:rsidR="0024749C" w:rsidRDefault="0024749C" w:rsidP="006D78C8">
      <w:pPr>
        <w:spacing w:after="0" w:line="240" w:lineRule="auto"/>
        <w:rPr>
          <w:rFonts w:ascii="Arial" w:hAnsi="Arial" w:cs="Arial"/>
          <w:sz w:val="18"/>
          <w:szCs w:val="18"/>
        </w:rPr>
      </w:pPr>
      <w:r>
        <w:rPr>
          <w:rFonts w:ascii="Arial" w:hAnsi="Arial" w:cs="Arial"/>
          <w:sz w:val="18"/>
          <w:szCs w:val="18"/>
        </w:rPr>
        <w:t>OIB: 94839545339</w:t>
      </w: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24749C">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24749C">
        <w:rPr>
          <w:rFonts w:ascii="Arial" w:hAnsi="Arial" w:cs="Arial"/>
          <w:sz w:val="18"/>
          <w:szCs w:val="18"/>
        </w:rPr>
        <w:t>3. i 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24749C">
        <w:rPr>
          <w:rFonts w:ascii="Arial" w:hAnsi="Arial" w:cs="Arial"/>
          <w:sz w:val="18"/>
          <w:szCs w:val="18"/>
        </w:rPr>
        <w:t>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51"/>
        <w:gridCol w:w="2064"/>
        <w:gridCol w:w="1315"/>
        <w:gridCol w:w="1315"/>
        <w:gridCol w:w="1315"/>
        <w:gridCol w:w="1315"/>
        <w:gridCol w:w="1608"/>
        <w:gridCol w:w="1318"/>
        <w:gridCol w:w="1318"/>
        <w:gridCol w:w="1308"/>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D959A6">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5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2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1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D959A6">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5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1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1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D959A6">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57" w:type="pct"/>
            <w:vAlign w:val="center"/>
          </w:tcPr>
          <w:p w:rsidR="005B3E46" w:rsidRDefault="005B3E46" w:rsidP="005E6CD3">
            <w:pPr>
              <w:rPr>
                <w:rFonts w:ascii="Arial" w:hAnsi="Arial" w:cs="Arial"/>
                <w:sz w:val="18"/>
                <w:szCs w:val="18"/>
              </w:rPr>
            </w:pPr>
          </w:p>
          <w:p w:rsidR="0024749C" w:rsidRDefault="0024749C" w:rsidP="005E6CD3">
            <w:pPr>
              <w:rPr>
                <w:rFonts w:ascii="Arial" w:hAnsi="Arial" w:cs="Arial"/>
                <w:sz w:val="18"/>
                <w:szCs w:val="18"/>
              </w:rPr>
            </w:pPr>
          </w:p>
          <w:p w:rsidR="0024749C" w:rsidRPr="006D78C8" w:rsidRDefault="0024749C" w:rsidP="005E6CD3">
            <w:pPr>
              <w:rPr>
                <w:rFonts w:ascii="Arial" w:hAnsi="Arial" w:cs="Arial"/>
                <w:sz w:val="18"/>
                <w:szCs w:val="18"/>
              </w:rPr>
            </w:pPr>
          </w:p>
        </w:tc>
        <w:tc>
          <w:tcPr>
            <w:tcW w:w="66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5E6CD3">
            <w:pP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5B3E46" w:rsidRPr="006D78C8" w:rsidRDefault="005B3E46" w:rsidP="00EA05F2">
            <w:pPr>
              <w:jc w:val="center"/>
              <w:rPr>
                <w:rFonts w:ascii="Arial" w:hAnsi="Arial" w:cs="Arial"/>
                <w:sz w:val="18"/>
                <w:szCs w:val="18"/>
              </w:rPr>
            </w:pPr>
          </w:p>
        </w:tc>
        <w:tc>
          <w:tcPr>
            <w:tcW w:w="421" w:type="pct"/>
            <w:vAlign w:val="center"/>
          </w:tcPr>
          <w:p w:rsidR="00865C9A" w:rsidRPr="006D78C8" w:rsidRDefault="00865C9A" w:rsidP="00EA05F2">
            <w:pPr>
              <w:jc w:val="center"/>
              <w:rPr>
                <w:rFonts w:ascii="Arial" w:hAnsi="Arial" w:cs="Arial"/>
                <w:sz w:val="18"/>
                <w:szCs w:val="18"/>
              </w:rPr>
            </w:pPr>
          </w:p>
        </w:tc>
        <w:tc>
          <w:tcPr>
            <w:tcW w:w="515" w:type="pct"/>
            <w:vAlign w:val="center"/>
          </w:tcPr>
          <w:p w:rsidR="005B3E46" w:rsidRPr="006D78C8" w:rsidRDefault="005B3E46" w:rsidP="00472318">
            <w:pP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22" w:type="pct"/>
            <w:vAlign w:val="center"/>
          </w:tcPr>
          <w:p w:rsidR="005B3E46" w:rsidRPr="006D78C8" w:rsidRDefault="005B3E46" w:rsidP="00EA05F2">
            <w:pPr>
              <w:jc w:val="center"/>
              <w:rPr>
                <w:rFonts w:ascii="Arial" w:hAnsi="Arial" w:cs="Arial"/>
                <w:sz w:val="18"/>
                <w:szCs w:val="18"/>
              </w:rPr>
            </w:pPr>
          </w:p>
        </w:tc>
        <w:tc>
          <w:tcPr>
            <w:tcW w:w="419" w:type="pct"/>
            <w:vAlign w:val="center"/>
          </w:tcPr>
          <w:p w:rsidR="005B3E46" w:rsidRPr="006D78C8" w:rsidRDefault="005B3E46" w:rsidP="00EA05F2">
            <w:pPr>
              <w:jc w:val="center"/>
              <w:rPr>
                <w:rFonts w:ascii="Arial" w:hAnsi="Arial" w:cs="Arial"/>
                <w:sz w:val="18"/>
                <w:szCs w:val="18"/>
              </w:rPr>
            </w:pPr>
          </w:p>
        </w:tc>
      </w:tr>
      <w:tr w:rsidR="001E2C74" w:rsidRPr="006D78C8" w:rsidTr="00D959A6">
        <w:trPr>
          <w:trHeight w:val="260"/>
        </w:trPr>
        <w:tc>
          <w:tcPr>
            <w:tcW w:w="220" w:type="pct"/>
            <w:vAlign w:val="center"/>
          </w:tcPr>
          <w:p w:rsidR="001E2C74" w:rsidRPr="004D717A" w:rsidRDefault="001E2C74" w:rsidP="001E2C74">
            <w:pPr>
              <w:jc w:val="center"/>
              <w:rPr>
                <w:rFonts w:ascii="Arial" w:hAnsi="Arial" w:cs="Arial"/>
                <w:i/>
                <w:sz w:val="18"/>
                <w:szCs w:val="18"/>
              </w:rPr>
            </w:pPr>
            <w:r w:rsidRPr="004D717A">
              <w:rPr>
                <w:rFonts w:ascii="Arial" w:hAnsi="Arial" w:cs="Arial"/>
                <w:i/>
                <w:sz w:val="18"/>
                <w:szCs w:val="18"/>
              </w:rPr>
              <w:t>2</w:t>
            </w:r>
          </w:p>
        </w:tc>
        <w:tc>
          <w:tcPr>
            <w:tcW w:w="657" w:type="pct"/>
            <w:vAlign w:val="center"/>
          </w:tcPr>
          <w:p w:rsidR="001E2C74" w:rsidRDefault="001E2C74" w:rsidP="001E2C74">
            <w:pPr>
              <w:rPr>
                <w:rFonts w:ascii="Arial" w:hAnsi="Arial" w:cs="Arial"/>
                <w:sz w:val="18"/>
                <w:szCs w:val="18"/>
              </w:rPr>
            </w:pPr>
          </w:p>
          <w:p w:rsidR="0024749C" w:rsidRDefault="0024749C" w:rsidP="001E2C74">
            <w:pPr>
              <w:rPr>
                <w:rFonts w:ascii="Arial" w:hAnsi="Arial" w:cs="Arial"/>
                <w:sz w:val="18"/>
                <w:szCs w:val="18"/>
              </w:rPr>
            </w:pPr>
          </w:p>
          <w:p w:rsidR="0024749C" w:rsidRDefault="0024749C" w:rsidP="001E2C74">
            <w:pPr>
              <w:rPr>
                <w:rFonts w:ascii="Arial" w:hAnsi="Arial" w:cs="Arial"/>
                <w:sz w:val="18"/>
                <w:szCs w:val="18"/>
              </w:rPr>
            </w:pPr>
          </w:p>
        </w:tc>
        <w:tc>
          <w:tcPr>
            <w:tcW w:w="661" w:type="pct"/>
            <w:vAlign w:val="center"/>
          </w:tcPr>
          <w:p w:rsidR="001E2C74" w:rsidRDefault="001E2C74" w:rsidP="001E2C74">
            <w:pPr>
              <w:rPr>
                <w:rFonts w:ascii="Arial" w:hAnsi="Arial" w:cs="Arial"/>
                <w:sz w:val="18"/>
                <w:szCs w:val="18"/>
              </w:rPr>
            </w:pPr>
          </w:p>
        </w:tc>
        <w:tc>
          <w:tcPr>
            <w:tcW w:w="421" w:type="pct"/>
            <w:vAlign w:val="center"/>
          </w:tcPr>
          <w:p w:rsidR="001E2C74" w:rsidRPr="006D78C8" w:rsidRDefault="001E2C74" w:rsidP="001E2C74">
            <w:pP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421" w:type="pct"/>
            <w:vAlign w:val="center"/>
          </w:tcPr>
          <w:p w:rsidR="001E2C74" w:rsidRPr="006D78C8" w:rsidRDefault="001E2C74" w:rsidP="001E2C74">
            <w:pPr>
              <w:jc w:val="center"/>
              <w:rPr>
                <w:rFonts w:ascii="Arial" w:hAnsi="Arial" w:cs="Arial"/>
                <w:sz w:val="18"/>
                <w:szCs w:val="18"/>
              </w:rPr>
            </w:pPr>
          </w:p>
        </w:tc>
        <w:tc>
          <w:tcPr>
            <w:tcW w:w="515" w:type="pct"/>
            <w:vAlign w:val="center"/>
          </w:tcPr>
          <w:p w:rsidR="001E2C74" w:rsidRPr="006D78C8" w:rsidRDefault="001E2C74" w:rsidP="001E2C74">
            <w:pP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22" w:type="pct"/>
            <w:vAlign w:val="center"/>
          </w:tcPr>
          <w:p w:rsidR="001E2C74" w:rsidRPr="006D78C8" w:rsidRDefault="001E2C74" w:rsidP="001E2C74">
            <w:pPr>
              <w:jc w:val="center"/>
              <w:rPr>
                <w:rFonts w:ascii="Arial" w:hAnsi="Arial" w:cs="Arial"/>
                <w:sz w:val="18"/>
                <w:szCs w:val="18"/>
              </w:rPr>
            </w:pPr>
          </w:p>
        </w:tc>
        <w:tc>
          <w:tcPr>
            <w:tcW w:w="419" w:type="pct"/>
            <w:vAlign w:val="center"/>
          </w:tcPr>
          <w:p w:rsidR="001E2C74" w:rsidRPr="006D78C8" w:rsidRDefault="001E2C74" w:rsidP="001E2C74">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67"/>
        <w:gridCol w:w="687"/>
        <w:gridCol w:w="1748"/>
        <w:gridCol w:w="1788"/>
        <w:gridCol w:w="1597"/>
        <w:gridCol w:w="1187"/>
        <w:gridCol w:w="1188"/>
        <w:gridCol w:w="1188"/>
        <w:gridCol w:w="1240"/>
        <w:gridCol w:w="1150"/>
        <w:gridCol w:w="1188"/>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CF7232">
        <w:trPr>
          <w:trHeight w:val="2346"/>
        </w:trPr>
        <w:tc>
          <w:tcPr>
            <w:tcW w:w="409"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6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7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51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83"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8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83"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00"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83"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CF7232">
        <w:trPr>
          <w:trHeight w:val="58"/>
        </w:trPr>
        <w:tc>
          <w:tcPr>
            <w:tcW w:w="409"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6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7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51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83"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00"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7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83"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0709D" w:rsidRPr="00937C9B" w:rsidTr="00CF7232">
        <w:trPr>
          <w:trHeight w:val="58"/>
        </w:trPr>
        <w:tc>
          <w:tcPr>
            <w:tcW w:w="409" w:type="pct"/>
            <w:vAlign w:val="center"/>
          </w:tcPr>
          <w:p w:rsidR="00E0709D" w:rsidRPr="00937C9B" w:rsidRDefault="00E0709D" w:rsidP="000C22E0">
            <w:pPr>
              <w:autoSpaceDE w:val="0"/>
              <w:autoSpaceDN w:val="0"/>
              <w:adjustRightInd w:val="0"/>
              <w:jc w:val="center"/>
              <w:rPr>
                <w:rFonts w:ascii="Arial" w:hAnsi="Arial" w:cs="Arial"/>
                <w:bCs/>
                <w:sz w:val="18"/>
                <w:szCs w:val="18"/>
              </w:rPr>
            </w:pPr>
            <w:r w:rsidRPr="00937C9B">
              <w:rPr>
                <w:rFonts w:ascii="Arial" w:hAnsi="Arial" w:cs="Arial"/>
                <w:bCs/>
                <w:sz w:val="18"/>
                <w:szCs w:val="18"/>
              </w:rPr>
              <w:t>OKVIRNI</w:t>
            </w:r>
          </w:p>
          <w:p w:rsidR="00E0709D" w:rsidRPr="00937C9B" w:rsidRDefault="00E0709D" w:rsidP="000C22E0">
            <w:pPr>
              <w:autoSpaceDE w:val="0"/>
              <w:autoSpaceDN w:val="0"/>
              <w:adjustRightInd w:val="0"/>
              <w:jc w:val="center"/>
              <w:rPr>
                <w:rFonts w:ascii="Arial" w:hAnsi="Arial" w:cs="Arial"/>
                <w:bCs/>
                <w:sz w:val="18"/>
                <w:szCs w:val="18"/>
              </w:rPr>
            </w:pPr>
            <w:r w:rsidRPr="00937C9B">
              <w:rPr>
                <w:rFonts w:ascii="Arial" w:hAnsi="Arial" w:cs="Arial"/>
                <w:bCs/>
                <w:sz w:val="18"/>
                <w:szCs w:val="18"/>
              </w:rPr>
              <w:t>SPORAZUM</w:t>
            </w:r>
          </w:p>
        </w:tc>
        <w:tc>
          <w:tcPr>
            <w:tcW w:w="222" w:type="pct"/>
            <w:vAlign w:val="center"/>
          </w:tcPr>
          <w:p w:rsidR="00E0709D" w:rsidRPr="002F1B75" w:rsidRDefault="002F1B75" w:rsidP="000C22E0">
            <w:pPr>
              <w:jc w:val="center"/>
              <w:rPr>
                <w:rFonts w:ascii="Arial" w:hAnsi="Arial" w:cs="Arial"/>
                <w:sz w:val="18"/>
                <w:szCs w:val="18"/>
              </w:rPr>
            </w:pPr>
            <w:r w:rsidRPr="002F1B75">
              <w:rPr>
                <w:rFonts w:ascii="Arial" w:hAnsi="Arial" w:cs="Arial"/>
                <w:sz w:val="18"/>
                <w:szCs w:val="18"/>
              </w:rPr>
              <w:t>1.</w:t>
            </w:r>
          </w:p>
        </w:tc>
        <w:tc>
          <w:tcPr>
            <w:tcW w:w="564" w:type="pct"/>
            <w:vAlign w:val="center"/>
          </w:tcPr>
          <w:p w:rsidR="00E0709D" w:rsidRPr="005968A5" w:rsidRDefault="00E0709D" w:rsidP="00E0709D">
            <w:pPr>
              <w:rPr>
                <w:rFonts w:ascii="Arial" w:hAnsi="Arial" w:cs="Arial"/>
                <w:sz w:val="16"/>
                <w:szCs w:val="16"/>
              </w:rPr>
            </w:pPr>
            <w:r w:rsidRPr="005968A5">
              <w:rPr>
                <w:rFonts w:ascii="Arial" w:hAnsi="Arial" w:cs="Arial"/>
                <w:sz w:val="16"/>
                <w:szCs w:val="16"/>
              </w:rPr>
              <w:t>Nabava sredstava za čišćenje i održavanje</w:t>
            </w:r>
          </w:p>
        </w:tc>
        <w:tc>
          <w:tcPr>
            <w:tcW w:w="577" w:type="pct"/>
            <w:vAlign w:val="center"/>
          </w:tcPr>
          <w:p w:rsidR="00E0709D" w:rsidRPr="00937C9B" w:rsidRDefault="00046FA9" w:rsidP="00EA05F2">
            <w:pPr>
              <w:jc w:val="center"/>
              <w:rPr>
                <w:rFonts w:ascii="Arial" w:hAnsi="Arial" w:cs="Arial"/>
                <w:sz w:val="14"/>
                <w:szCs w:val="14"/>
              </w:rPr>
            </w:pPr>
            <w:r>
              <w:rPr>
                <w:rFonts w:ascii="Arial" w:hAnsi="Arial" w:cs="Arial"/>
                <w:sz w:val="14"/>
                <w:szCs w:val="14"/>
              </w:rPr>
              <w:t xml:space="preserve">Postupak provela i sporazum sklopila OBŽ </w:t>
            </w:r>
            <w:r w:rsidR="008401A3">
              <w:rPr>
                <w:rFonts w:ascii="Arial" w:hAnsi="Arial" w:cs="Arial"/>
                <w:sz w:val="14"/>
                <w:szCs w:val="14"/>
              </w:rPr>
              <w:t>NMV 31</w:t>
            </w:r>
            <w:r w:rsidR="00E0709D" w:rsidRPr="00937C9B">
              <w:rPr>
                <w:rFonts w:ascii="Arial" w:hAnsi="Arial" w:cs="Arial"/>
                <w:sz w:val="14"/>
                <w:szCs w:val="14"/>
              </w:rPr>
              <w:t>/14</w:t>
            </w:r>
          </w:p>
        </w:tc>
        <w:tc>
          <w:tcPr>
            <w:tcW w:w="515" w:type="pct"/>
            <w:vAlign w:val="center"/>
          </w:tcPr>
          <w:p w:rsidR="00E0709D" w:rsidRPr="00937C9B" w:rsidRDefault="00E0709D" w:rsidP="00E0709D">
            <w:pPr>
              <w:rPr>
                <w:rFonts w:ascii="Arial" w:hAnsi="Arial" w:cs="Arial"/>
                <w:sz w:val="14"/>
                <w:szCs w:val="14"/>
              </w:rPr>
            </w:pPr>
            <w:r w:rsidRPr="00937C9B">
              <w:rPr>
                <w:rFonts w:ascii="Arial" w:hAnsi="Arial" w:cs="Arial"/>
                <w:sz w:val="18"/>
                <w:szCs w:val="18"/>
              </w:rPr>
              <w:t>Postupak provela OBŽ</w:t>
            </w:r>
          </w:p>
        </w:tc>
        <w:tc>
          <w:tcPr>
            <w:tcW w:w="383" w:type="pct"/>
            <w:vAlign w:val="center"/>
          </w:tcPr>
          <w:p w:rsidR="00E0709D" w:rsidRPr="00937C9B" w:rsidRDefault="00E0709D" w:rsidP="00EA05F2">
            <w:pPr>
              <w:jc w:val="center"/>
              <w:rPr>
                <w:rFonts w:ascii="Arial" w:hAnsi="Arial" w:cs="Arial"/>
                <w:sz w:val="14"/>
                <w:szCs w:val="14"/>
              </w:rPr>
            </w:pPr>
            <w:r w:rsidRPr="00937C9B">
              <w:rPr>
                <w:rFonts w:ascii="Arial" w:hAnsi="Arial" w:cs="Arial"/>
                <w:sz w:val="14"/>
                <w:szCs w:val="14"/>
              </w:rPr>
              <w:t>880.000,00</w:t>
            </w:r>
          </w:p>
        </w:tc>
        <w:tc>
          <w:tcPr>
            <w:tcW w:w="383" w:type="pct"/>
            <w:vAlign w:val="center"/>
          </w:tcPr>
          <w:p w:rsidR="00E0709D" w:rsidRPr="00937C9B" w:rsidRDefault="00E0709D" w:rsidP="00EA05F2">
            <w:pPr>
              <w:jc w:val="center"/>
              <w:rPr>
                <w:rFonts w:ascii="Arial" w:hAnsi="Arial" w:cs="Arial"/>
                <w:sz w:val="14"/>
                <w:szCs w:val="14"/>
              </w:rPr>
            </w:pPr>
            <w:r w:rsidRPr="00937C9B">
              <w:rPr>
                <w:rFonts w:ascii="Arial" w:hAnsi="Arial" w:cs="Arial"/>
                <w:sz w:val="14"/>
                <w:szCs w:val="14"/>
              </w:rPr>
              <w:t>19.01.2015.</w:t>
            </w:r>
          </w:p>
        </w:tc>
        <w:tc>
          <w:tcPr>
            <w:tcW w:w="383"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SAPONIA d.d.</w:t>
            </w:r>
          </w:p>
          <w:p w:rsidR="00A25060" w:rsidRPr="00937C9B" w:rsidRDefault="00A25060" w:rsidP="00EA05F2">
            <w:pPr>
              <w:jc w:val="center"/>
              <w:rPr>
                <w:rFonts w:ascii="Arial" w:hAnsi="Arial" w:cs="Arial"/>
                <w:sz w:val="14"/>
                <w:szCs w:val="14"/>
              </w:rPr>
            </w:pPr>
            <w:r w:rsidRPr="00937C9B">
              <w:rPr>
                <w:rFonts w:ascii="Arial" w:hAnsi="Arial" w:cs="Arial"/>
                <w:sz w:val="14"/>
                <w:szCs w:val="14"/>
              </w:rPr>
              <w:t>Osijek, M. Gupca 2</w:t>
            </w:r>
          </w:p>
          <w:p w:rsidR="00A25060" w:rsidRPr="00937C9B" w:rsidRDefault="00A25060" w:rsidP="00EA05F2">
            <w:pPr>
              <w:jc w:val="center"/>
              <w:rPr>
                <w:rFonts w:ascii="Arial" w:hAnsi="Arial" w:cs="Arial"/>
                <w:sz w:val="14"/>
                <w:szCs w:val="14"/>
              </w:rPr>
            </w:pPr>
            <w:r w:rsidRPr="00937C9B">
              <w:rPr>
                <w:rFonts w:ascii="Arial" w:hAnsi="Arial" w:cs="Arial"/>
                <w:sz w:val="14"/>
                <w:szCs w:val="14"/>
              </w:rPr>
              <w:t>OIB 37879152548</w:t>
            </w:r>
          </w:p>
        </w:tc>
        <w:tc>
          <w:tcPr>
            <w:tcW w:w="371" w:type="pct"/>
            <w:vAlign w:val="center"/>
          </w:tcPr>
          <w:p w:rsidR="00E0709D" w:rsidRPr="00937C9B" w:rsidRDefault="00A25060" w:rsidP="00EA05F2">
            <w:pPr>
              <w:jc w:val="center"/>
              <w:rPr>
                <w:rFonts w:ascii="Arial" w:hAnsi="Arial" w:cs="Arial"/>
                <w:sz w:val="14"/>
                <w:szCs w:val="14"/>
              </w:rPr>
            </w:pPr>
            <w:r w:rsidRPr="00937C9B">
              <w:rPr>
                <w:rFonts w:ascii="Arial" w:hAnsi="Arial" w:cs="Arial"/>
                <w:sz w:val="14"/>
                <w:szCs w:val="14"/>
              </w:rPr>
              <w:t>19.01.2017.</w:t>
            </w:r>
          </w:p>
        </w:tc>
        <w:tc>
          <w:tcPr>
            <w:tcW w:w="383" w:type="pct"/>
            <w:vAlign w:val="center"/>
          </w:tcPr>
          <w:p w:rsidR="00E0709D" w:rsidRPr="00937C9B" w:rsidRDefault="00E0709D" w:rsidP="00EA05F2">
            <w:pPr>
              <w:jc w:val="center"/>
              <w:rPr>
                <w:rFonts w:ascii="Arial" w:hAnsi="Arial" w:cs="Arial"/>
                <w:sz w:val="14"/>
                <w:szCs w:val="14"/>
              </w:rPr>
            </w:pPr>
          </w:p>
        </w:tc>
        <w:tc>
          <w:tcPr>
            <w:tcW w:w="412" w:type="pct"/>
            <w:vAlign w:val="center"/>
          </w:tcPr>
          <w:p w:rsidR="00E0709D" w:rsidRPr="00937C9B" w:rsidRDefault="00E0709D" w:rsidP="00EA05F2">
            <w:pPr>
              <w:jc w:val="center"/>
              <w:rPr>
                <w:rFonts w:ascii="Arial" w:hAnsi="Arial" w:cs="Arial"/>
                <w:sz w:val="14"/>
                <w:szCs w:val="14"/>
              </w:rPr>
            </w:pPr>
          </w:p>
        </w:tc>
      </w:tr>
      <w:tr w:rsidR="007953C5" w:rsidRPr="00937C9B" w:rsidTr="00CF7232">
        <w:trPr>
          <w:trHeight w:val="58"/>
        </w:trPr>
        <w:tc>
          <w:tcPr>
            <w:tcW w:w="409" w:type="pct"/>
            <w:vAlign w:val="center"/>
          </w:tcPr>
          <w:p w:rsidR="007953C5" w:rsidRDefault="007953C5" w:rsidP="000C22E0">
            <w:pPr>
              <w:autoSpaceDE w:val="0"/>
              <w:autoSpaceDN w:val="0"/>
              <w:adjustRightInd w:val="0"/>
              <w:jc w:val="center"/>
              <w:rPr>
                <w:rFonts w:ascii="Arial" w:hAnsi="Arial" w:cs="Arial"/>
                <w:bCs/>
                <w:sz w:val="18"/>
                <w:szCs w:val="18"/>
              </w:rPr>
            </w:pPr>
          </w:p>
          <w:p w:rsidR="007953C5" w:rsidRDefault="007953C5" w:rsidP="000C22E0">
            <w:pPr>
              <w:autoSpaceDE w:val="0"/>
              <w:autoSpaceDN w:val="0"/>
              <w:adjustRightInd w:val="0"/>
              <w:jc w:val="center"/>
              <w:rPr>
                <w:rFonts w:ascii="Arial" w:hAnsi="Arial" w:cs="Arial"/>
                <w:bCs/>
                <w:sz w:val="18"/>
                <w:szCs w:val="18"/>
              </w:rPr>
            </w:pPr>
          </w:p>
          <w:p w:rsidR="007953C5" w:rsidRDefault="007953C5" w:rsidP="000C22E0">
            <w:pPr>
              <w:autoSpaceDE w:val="0"/>
              <w:autoSpaceDN w:val="0"/>
              <w:adjustRightInd w:val="0"/>
              <w:jc w:val="center"/>
              <w:rPr>
                <w:rFonts w:ascii="Arial" w:hAnsi="Arial" w:cs="Arial"/>
                <w:bCs/>
                <w:sz w:val="18"/>
                <w:szCs w:val="18"/>
              </w:rPr>
            </w:pPr>
            <w:r>
              <w:rPr>
                <w:rFonts w:ascii="Arial" w:hAnsi="Arial" w:cs="Arial"/>
                <w:bCs/>
                <w:sz w:val="18"/>
                <w:szCs w:val="18"/>
              </w:rPr>
              <w:t xml:space="preserve">OKVIRNI SPORAZUM </w:t>
            </w:r>
          </w:p>
          <w:p w:rsidR="007953C5" w:rsidRPr="00937C9B" w:rsidRDefault="007953C5" w:rsidP="000C22E0">
            <w:pPr>
              <w:autoSpaceDE w:val="0"/>
              <w:autoSpaceDN w:val="0"/>
              <w:adjustRightInd w:val="0"/>
              <w:jc w:val="center"/>
              <w:rPr>
                <w:rFonts w:ascii="Arial" w:hAnsi="Arial" w:cs="Arial"/>
                <w:bCs/>
                <w:sz w:val="18"/>
                <w:szCs w:val="18"/>
              </w:rPr>
            </w:pPr>
          </w:p>
        </w:tc>
        <w:tc>
          <w:tcPr>
            <w:tcW w:w="222" w:type="pct"/>
            <w:vAlign w:val="center"/>
          </w:tcPr>
          <w:p w:rsidR="007953C5" w:rsidRPr="002F1B75" w:rsidRDefault="007953C5" w:rsidP="000C22E0">
            <w:pPr>
              <w:jc w:val="center"/>
              <w:rPr>
                <w:rFonts w:ascii="Arial" w:hAnsi="Arial" w:cs="Arial"/>
                <w:sz w:val="18"/>
                <w:szCs w:val="18"/>
              </w:rPr>
            </w:pPr>
          </w:p>
        </w:tc>
        <w:tc>
          <w:tcPr>
            <w:tcW w:w="564" w:type="pct"/>
            <w:vAlign w:val="center"/>
          </w:tcPr>
          <w:p w:rsidR="007953C5" w:rsidRPr="005968A5" w:rsidRDefault="007953C5" w:rsidP="00E0709D">
            <w:pPr>
              <w:rPr>
                <w:rFonts w:ascii="Arial" w:hAnsi="Arial" w:cs="Arial"/>
                <w:sz w:val="16"/>
                <w:szCs w:val="16"/>
              </w:rPr>
            </w:pPr>
            <w:r>
              <w:rPr>
                <w:rFonts w:ascii="Arial" w:hAnsi="Arial" w:cs="Arial"/>
                <w:sz w:val="16"/>
                <w:szCs w:val="16"/>
              </w:rPr>
              <w:t xml:space="preserve">Nabava plina za osnovne i srednje škole Osječko- baranjske županije </w:t>
            </w:r>
          </w:p>
        </w:tc>
        <w:tc>
          <w:tcPr>
            <w:tcW w:w="577" w:type="pct"/>
            <w:vAlign w:val="center"/>
          </w:tcPr>
          <w:p w:rsidR="007953C5" w:rsidRDefault="007953C5" w:rsidP="00EA05F2">
            <w:pPr>
              <w:jc w:val="center"/>
              <w:rPr>
                <w:rFonts w:ascii="Arial" w:hAnsi="Arial" w:cs="Arial"/>
                <w:sz w:val="14"/>
                <w:szCs w:val="14"/>
              </w:rPr>
            </w:pPr>
            <w:r>
              <w:rPr>
                <w:rFonts w:ascii="Arial" w:hAnsi="Arial" w:cs="Arial"/>
                <w:sz w:val="14"/>
                <w:szCs w:val="14"/>
              </w:rPr>
              <w:t>Poziv na nadmetanje 2015/S 002 -0023481</w:t>
            </w:r>
          </w:p>
          <w:p w:rsidR="008401A3" w:rsidRDefault="008401A3" w:rsidP="00EA05F2">
            <w:pPr>
              <w:jc w:val="center"/>
              <w:rPr>
                <w:rFonts w:ascii="Arial" w:hAnsi="Arial" w:cs="Arial"/>
                <w:sz w:val="14"/>
                <w:szCs w:val="14"/>
              </w:rPr>
            </w:pPr>
            <w:r>
              <w:rPr>
                <w:rFonts w:ascii="Arial" w:hAnsi="Arial" w:cs="Arial"/>
                <w:sz w:val="14"/>
                <w:szCs w:val="14"/>
              </w:rPr>
              <w:t>NVV 1/15</w:t>
            </w:r>
          </w:p>
        </w:tc>
        <w:tc>
          <w:tcPr>
            <w:tcW w:w="515" w:type="pct"/>
            <w:vAlign w:val="center"/>
          </w:tcPr>
          <w:p w:rsidR="007953C5" w:rsidRPr="00937C9B" w:rsidRDefault="008401A3" w:rsidP="00E0709D">
            <w:pPr>
              <w:rPr>
                <w:rFonts w:ascii="Arial" w:hAnsi="Arial" w:cs="Arial"/>
                <w:sz w:val="18"/>
                <w:szCs w:val="18"/>
              </w:rPr>
            </w:pPr>
            <w:r>
              <w:rPr>
                <w:rFonts w:ascii="Arial" w:hAnsi="Arial" w:cs="Arial"/>
                <w:sz w:val="18"/>
                <w:szCs w:val="18"/>
              </w:rPr>
              <w:t xml:space="preserve">Otvoreni postupak/Najniža cijena </w:t>
            </w:r>
          </w:p>
        </w:tc>
        <w:tc>
          <w:tcPr>
            <w:tcW w:w="383" w:type="pct"/>
            <w:vAlign w:val="center"/>
          </w:tcPr>
          <w:p w:rsidR="007953C5" w:rsidRPr="00937C9B" w:rsidRDefault="008401A3" w:rsidP="00EA05F2">
            <w:pPr>
              <w:jc w:val="center"/>
              <w:rPr>
                <w:rFonts w:ascii="Arial" w:hAnsi="Arial" w:cs="Arial"/>
                <w:sz w:val="14"/>
                <w:szCs w:val="14"/>
              </w:rPr>
            </w:pPr>
            <w:r>
              <w:rPr>
                <w:rFonts w:ascii="Arial" w:hAnsi="Arial" w:cs="Arial"/>
                <w:sz w:val="14"/>
                <w:szCs w:val="14"/>
              </w:rPr>
              <w:t>16.061.334,00</w:t>
            </w:r>
          </w:p>
        </w:tc>
        <w:tc>
          <w:tcPr>
            <w:tcW w:w="383" w:type="pct"/>
            <w:vAlign w:val="center"/>
          </w:tcPr>
          <w:p w:rsidR="007953C5" w:rsidRPr="00937C9B" w:rsidRDefault="008401A3" w:rsidP="00EA05F2">
            <w:pPr>
              <w:jc w:val="center"/>
              <w:rPr>
                <w:rFonts w:ascii="Arial" w:hAnsi="Arial" w:cs="Arial"/>
                <w:sz w:val="14"/>
                <w:szCs w:val="14"/>
              </w:rPr>
            </w:pPr>
            <w:r>
              <w:rPr>
                <w:rFonts w:ascii="Arial" w:hAnsi="Arial" w:cs="Arial"/>
                <w:sz w:val="14"/>
                <w:szCs w:val="14"/>
              </w:rPr>
              <w:t>3.9.2015.</w:t>
            </w:r>
          </w:p>
        </w:tc>
        <w:tc>
          <w:tcPr>
            <w:tcW w:w="383" w:type="pct"/>
            <w:vAlign w:val="center"/>
          </w:tcPr>
          <w:p w:rsidR="007953C5" w:rsidRPr="00937C9B" w:rsidRDefault="008401A3" w:rsidP="00EA05F2">
            <w:pPr>
              <w:jc w:val="center"/>
              <w:rPr>
                <w:rFonts w:ascii="Arial" w:hAnsi="Arial" w:cs="Arial"/>
                <w:sz w:val="14"/>
                <w:szCs w:val="14"/>
              </w:rPr>
            </w:pPr>
            <w:r>
              <w:rPr>
                <w:rFonts w:ascii="Arial" w:hAnsi="Arial" w:cs="Arial"/>
                <w:sz w:val="14"/>
                <w:szCs w:val="14"/>
              </w:rPr>
              <w:t>2 godine</w:t>
            </w:r>
          </w:p>
        </w:tc>
        <w:tc>
          <w:tcPr>
            <w:tcW w:w="400" w:type="pct"/>
            <w:vAlign w:val="center"/>
          </w:tcPr>
          <w:p w:rsidR="007953C5" w:rsidRPr="00937C9B" w:rsidRDefault="008401A3" w:rsidP="00EA05F2">
            <w:pPr>
              <w:jc w:val="center"/>
              <w:rPr>
                <w:rFonts w:ascii="Arial" w:hAnsi="Arial" w:cs="Arial"/>
                <w:sz w:val="14"/>
                <w:szCs w:val="14"/>
              </w:rPr>
            </w:pPr>
            <w:proofErr w:type="spellStart"/>
            <w:r>
              <w:rPr>
                <w:rFonts w:ascii="Arial" w:hAnsi="Arial" w:cs="Arial"/>
                <w:sz w:val="14"/>
                <w:szCs w:val="14"/>
              </w:rPr>
              <w:t>Hep</w:t>
            </w:r>
            <w:proofErr w:type="spellEnd"/>
            <w:r>
              <w:rPr>
                <w:rFonts w:ascii="Arial" w:hAnsi="Arial" w:cs="Arial"/>
                <w:sz w:val="14"/>
                <w:szCs w:val="14"/>
              </w:rPr>
              <w:t xml:space="preserve"> –plin d.o.o., Cara </w:t>
            </w:r>
            <w:proofErr w:type="spellStart"/>
            <w:r>
              <w:rPr>
                <w:rFonts w:ascii="Arial" w:hAnsi="Arial" w:cs="Arial"/>
                <w:sz w:val="14"/>
                <w:szCs w:val="14"/>
              </w:rPr>
              <w:t>Hadrijana</w:t>
            </w:r>
            <w:proofErr w:type="spellEnd"/>
            <w:r>
              <w:rPr>
                <w:rFonts w:ascii="Arial" w:hAnsi="Arial" w:cs="Arial"/>
                <w:sz w:val="14"/>
                <w:szCs w:val="14"/>
              </w:rPr>
              <w:t xml:space="preserve"> 7, Osijek </w:t>
            </w:r>
          </w:p>
        </w:tc>
        <w:tc>
          <w:tcPr>
            <w:tcW w:w="371" w:type="pct"/>
            <w:vAlign w:val="center"/>
          </w:tcPr>
          <w:p w:rsidR="007953C5" w:rsidRPr="00937C9B" w:rsidRDefault="008401A3" w:rsidP="00EA05F2">
            <w:pPr>
              <w:jc w:val="center"/>
              <w:rPr>
                <w:rFonts w:ascii="Arial" w:hAnsi="Arial" w:cs="Arial"/>
                <w:sz w:val="14"/>
                <w:szCs w:val="14"/>
              </w:rPr>
            </w:pPr>
            <w:r>
              <w:rPr>
                <w:rFonts w:ascii="Arial" w:hAnsi="Arial" w:cs="Arial"/>
                <w:sz w:val="14"/>
                <w:szCs w:val="14"/>
              </w:rPr>
              <w:t>3.9.2017.</w:t>
            </w:r>
          </w:p>
        </w:tc>
        <w:tc>
          <w:tcPr>
            <w:tcW w:w="383" w:type="pct"/>
            <w:vAlign w:val="center"/>
          </w:tcPr>
          <w:p w:rsidR="007953C5" w:rsidRDefault="007953C5" w:rsidP="00EA05F2">
            <w:pPr>
              <w:jc w:val="center"/>
              <w:rPr>
                <w:rFonts w:ascii="Arial" w:hAnsi="Arial" w:cs="Arial"/>
                <w:sz w:val="14"/>
                <w:szCs w:val="14"/>
              </w:rPr>
            </w:pPr>
          </w:p>
        </w:tc>
        <w:tc>
          <w:tcPr>
            <w:tcW w:w="412" w:type="pct"/>
            <w:vAlign w:val="center"/>
          </w:tcPr>
          <w:p w:rsidR="007953C5" w:rsidRPr="00937C9B" w:rsidRDefault="007953C5" w:rsidP="00EA05F2">
            <w:pPr>
              <w:jc w:val="center"/>
              <w:rPr>
                <w:rFonts w:ascii="Arial" w:hAnsi="Arial" w:cs="Arial"/>
                <w:sz w:val="14"/>
                <w:szCs w:val="14"/>
              </w:rPr>
            </w:pPr>
          </w:p>
        </w:tc>
      </w:tr>
      <w:tr w:rsidR="00937C9B" w:rsidRPr="00937C9B" w:rsidTr="00CF7232">
        <w:trPr>
          <w:trHeight w:val="58"/>
        </w:trPr>
        <w:tc>
          <w:tcPr>
            <w:tcW w:w="409" w:type="pct"/>
            <w:vAlign w:val="center"/>
          </w:tcPr>
          <w:p w:rsidR="00937C9B" w:rsidRPr="00937C9B" w:rsidRDefault="00937C9B" w:rsidP="000C22E0">
            <w:pPr>
              <w:autoSpaceDE w:val="0"/>
              <w:autoSpaceDN w:val="0"/>
              <w:adjustRightInd w:val="0"/>
              <w:jc w:val="center"/>
              <w:rPr>
                <w:rFonts w:ascii="Arial" w:hAnsi="Arial" w:cs="Arial"/>
                <w:bCs/>
                <w:sz w:val="18"/>
                <w:szCs w:val="18"/>
              </w:rPr>
            </w:pPr>
          </w:p>
        </w:tc>
        <w:tc>
          <w:tcPr>
            <w:tcW w:w="222" w:type="pct"/>
            <w:vAlign w:val="center"/>
          </w:tcPr>
          <w:p w:rsidR="00937C9B" w:rsidRPr="00937C9B" w:rsidRDefault="00937C9B" w:rsidP="000C22E0">
            <w:pPr>
              <w:jc w:val="center"/>
              <w:rPr>
                <w:rFonts w:ascii="Arial" w:hAnsi="Arial" w:cs="Arial"/>
                <w:i/>
                <w:sz w:val="18"/>
                <w:szCs w:val="18"/>
              </w:rPr>
            </w:pPr>
          </w:p>
        </w:tc>
        <w:tc>
          <w:tcPr>
            <w:tcW w:w="564" w:type="pct"/>
            <w:vAlign w:val="center"/>
          </w:tcPr>
          <w:p w:rsidR="00937C9B" w:rsidRPr="005968A5" w:rsidRDefault="00937C9B" w:rsidP="00E0709D">
            <w:pPr>
              <w:rPr>
                <w:rFonts w:ascii="Arial" w:hAnsi="Arial" w:cs="Arial"/>
                <w:sz w:val="16"/>
                <w:szCs w:val="16"/>
              </w:rPr>
            </w:pPr>
          </w:p>
        </w:tc>
        <w:tc>
          <w:tcPr>
            <w:tcW w:w="577" w:type="pct"/>
            <w:vAlign w:val="center"/>
          </w:tcPr>
          <w:p w:rsidR="00937C9B" w:rsidRPr="00937C9B" w:rsidRDefault="00937C9B" w:rsidP="00EA05F2">
            <w:pPr>
              <w:jc w:val="center"/>
              <w:rPr>
                <w:rFonts w:ascii="Arial" w:hAnsi="Arial" w:cs="Arial"/>
                <w:sz w:val="14"/>
                <w:szCs w:val="14"/>
              </w:rPr>
            </w:pPr>
          </w:p>
        </w:tc>
        <w:tc>
          <w:tcPr>
            <w:tcW w:w="515" w:type="pct"/>
            <w:vAlign w:val="center"/>
          </w:tcPr>
          <w:p w:rsidR="00937C9B" w:rsidRPr="00937C9B" w:rsidRDefault="00937C9B" w:rsidP="00E0709D">
            <w:pPr>
              <w:rPr>
                <w:rFonts w:ascii="Arial" w:hAnsi="Arial" w:cs="Arial"/>
                <w:sz w:val="18"/>
                <w:szCs w:val="18"/>
              </w:rPr>
            </w:pPr>
          </w:p>
        </w:tc>
        <w:tc>
          <w:tcPr>
            <w:tcW w:w="383" w:type="pct"/>
            <w:vAlign w:val="center"/>
          </w:tcPr>
          <w:p w:rsidR="00937C9B" w:rsidRPr="00937C9B" w:rsidRDefault="00937C9B" w:rsidP="00EA05F2">
            <w:pPr>
              <w:jc w:val="center"/>
              <w:rPr>
                <w:rFonts w:ascii="Arial" w:hAnsi="Arial" w:cs="Arial"/>
                <w:sz w:val="14"/>
                <w:szCs w:val="14"/>
              </w:rPr>
            </w:pPr>
          </w:p>
        </w:tc>
        <w:tc>
          <w:tcPr>
            <w:tcW w:w="383" w:type="pct"/>
            <w:vAlign w:val="center"/>
          </w:tcPr>
          <w:p w:rsidR="00937C9B" w:rsidRPr="00937C9B" w:rsidRDefault="00937C9B" w:rsidP="00EA05F2">
            <w:pPr>
              <w:jc w:val="center"/>
              <w:rPr>
                <w:rFonts w:ascii="Arial" w:hAnsi="Arial" w:cs="Arial"/>
                <w:sz w:val="14"/>
                <w:szCs w:val="14"/>
              </w:rPr>
            </w:pPr>
          </w:p>
        </w:tc>
        <w:tc>
          <w:tcPr>
            <w:tcW w:w="383" w:type="pct"/>
            <w:vAlign w:val="center"/>
          </w:tcPr>
          <w:p w:rsidR="00937C9B" w:rsidRPr="00937C9B" w:rsidRDefault="00937C9B" w:rsidP="00EA05F2">
            <w:pPr>
              <w:jc w:val="center"/>
              <w:rPr>
                <w:rFonts w:ascii="Arial" w:hAnsi="Arial" w:cs="Arial"/>
                <w:sz w:val="14"/>
                <w:szCs w:val="14"/>
              </w:rPr>
            </w:pPr>
          </w:p>
        </w:tc>
        <w:tc>
          <w:tcPr>
            <w:tcW w:w="400" w:type="pct"/>
            <w:vAlign w:val="center"/>
          </w:tcPr>
          <w:p w:rsidR="00937C9B" w:rsidRPr="00937C9B" w:rsidRDefault="00937C9B" w:rsidP="00EA05F2">
            <w:pPr>
              <w:jc w:val="center"/>
              <w:rPr>
                <w:rFonts w:ascii="Arial" w:hAnsi="Arial" w:cs="Arial"/>
                <w:sz w:val="14"/>
                <w:szCs w:val="14"/>
              </w:rPr>
            </w:pPr>
          </w:p>
        </w:tc>
        <w:tc>
          <w:tcPr>
            <w:tcW w:w="371" w:type="pct"/>
            <w:vAlign w:val="center"/>
          </w:tcPr>
          <w:p w:rsidR="00937C9B" w:rsidRPr="00937C9B" w:rsidRDefault="00937C9B" w:rsidP="00EA05F2">
            <w:pPr>
              <w:jc w:val="center"/>
              <w:rPr>
                <w:rFonts w:ascii="Arial" w:hAnsi="Arial" w:cs="Arial"/>
                <w:sz w:val="14"/>
                <w:szCs w:val="14"/>
              </w:rPr>
            </w:pPr>
          </w:p>
        </w:tc>
        <w:tc>
          <w:tcPr>
            <w:tcW w:w="383" w:type="pct"/>
            <w:vAlign w:val="center"/>
          </w:tcPr>
          <w:p w:rsidR="00937C9B" w:rsidRPr="00937C9B" w:rsidRDefault="00937C9B" w:rsidP="00EA05F2">
            <w:pPr>
              <w:jc w:val="center"/>
              <w:rPr>
                <w:rFonts w:ascii="Arial" w:hAnsi="Arial" w:cs="Arial"/>
                <w:sz w:val="14"/>
                <w:szCs w:val="14"/>
              </w:rPr>
            </w:pPr>
          </w:p>
        </w:tc>
        <w:tc>
          <w:tcPr>
            <w:tcW w:w="412" w:type="pct"/>
            <w:vAlign w:val="center"/>
          </w:tcPr>
          <w:p w:rsidR="00937C9B" w:rsidRPr="00937C9B" w:rsidRDefault="00937C9B" w:rsidP="00EA05F2">
            <w:pPr>
              <w:jc w:val="center"/>
              <w:rPr>
                <w:rFonts w:ascii="Arial" w:hAnsi="Arial" w:cs="Arial"/>
                <w:sz w:val="14"/>
                <w:szCs w:val="14"/>
              </w:rPr>
            </w:pPr>
          </w:p>
        </w:tc>
      </w:tr>
      <w:tr w:rsidR="00937C9B" w:rsidRPr="00937C9B" w:rsidTr="00CF7232">
        <w:trPr>
          <w:trHeight w:val="58"/>
        </w:trPr>
        <w:tc>
          <w:tcPr>
            <w:tcW w:w="409" w:type="pct"/>
            <w:vAlign w:val="center"/>
          </w:tcPr>
          <w:p w:rsidR="00937C9B" w:rsidRPr="00937C9B" w:rsidRDefault="005968A5" w:rsidP="000C22E0">
            <w:pPr>
              <w:autoSpaceDE w:val="0"/>
              <w:autoSpaceDN w:val="0"/>
              <w:adjustRightInd w:val="0"/>
              <w:jc w:val="center"/>
              <w:rPr>
                <w:rFonts w:ascii="Arial" w:hAnsi="Arial" w:cs="Arial"/>
                <w:bCs/>
                <w:sz w:val="18"/>
                <w:szCs w:val="18"/>
              </w:rPr>
            </w:pPr>
            <w:r>
              <w:rPr>
                <w:rFonts w:ascii="Arial" w:hAnsi="Arial" w:cs="Arial"/>
                <w:bCs/>
                <w:sz w:val="18"/>
                <w:szCs w:val="18"/>
              </w:rPr>
              <w:t>OKVIRNI SPORAZUM</w:t>
            </w:r>
          </w:p>
        </w:tc>
        <w:tc>
          <w:tcPr>
            <w:tcW w:w="222" w:type="pct"/>
            <w:vAlign w:val="center"/>
          </w:tcPr>
          <w:p w:rsidR="00937C9B" w:rsidRPr="002F1B75" w:rsidRDefault="002F1B75" w:rsidP="000C22E0">
            <w:pPr>
              <w:jc w:val="center"/>
              <w:rPr>
                <w:rFonts w:ascii="Arial" w:hAnsi="Arial" w:cs="Arial"/>
                <w:sz w:val="18"/>
                <w:szCs w:val="18"/>
              </w:rPr>
            </w:pPr>
            <w:r>
              <w:rPr>
                <w:rFonts w:ascii="Arial" w:hAnsi="Arial" w:cs="Arial"/>
                <w:sz w:val="18"/>
                <w:szCs w:val="18"/>
              </w:rPr>
              <w:t>2.</w:t>
            </w:r>
          </w:p>
        </w:tc>
        <w:tc>
          <w:tcPr>
            <w:tcW w:w="564" w:type="pct"/>
            <w:vAlign w:val="center"/>
          </w:tcPr>
          <w:p w:rsidR="00937C9B" w:rsidRPr="005968A5" w:rsidRDefault="005968A5" w:rsidP="00E0709D">
            <w:pPr>
              <w:rPr>
                <w:rFonts w:ascii="Arial" w:hAnsi="Arial" w:cs="Arial"/>
                <w:sz w:val="16"/>
                <w:szCs w:val="16"/>
              </w:rPr>
            </w:pPr>
            <w:r w:rsidRPr="005968A5">
              <w:rPr>
                <w:rFonts w:ascii="Arial" w:hAnsi="Arial" w:cs="Arial"/>
                <w:sz w:val="16"/>
                <w:szCs w:val="16"/>
              </w:rPr>
              <w:t>Nabava uredskog materijala, Grupa A-fotokopirni papir</w:t>
            </w:r>
          </w:p>
        </w:tc>
        <w:tc>
          <w:tcPr>
            <w:tcW w:w="577" w:type="pct"/>
            <w:vAlign w:val="center"/>
          </w:tcPr>
          <w:p w:rsidR="00937C9B" w:rsidRPr="00937C9B" w:rsidRDefault="0001701A" w:rsidP="00920895">
            <w:pPr>
              <w:jc w:val="center"/>
              <w:rPr>
                <w:rFonts w:ascii="Arial" w:hAnsi="Arial" w:cs="Arial"/>
                <w:sz w:val="14"/>
                <w:szCs w:val="14"/>
              </w:rPr>
            </w:pPr>
            <w:r>
              <w:rPr>
                <w:rFonts w:ascii="Arial" w:hAnsi="Arial" w:cs="Arial"/>
                <w:sz w:val="14"/>
                <w:szCs w:val="14"/>
              </w:rPr>
              <w:t>OS-</w:t>
            </w:r>
            <w:r w:rsidR="005968A5">
              <w:rPr>
                <w:rFonts w:ascii="Arial" w:hAnsi="Arial" w:cs="Arial"/>
                <w:sz w:val="14"/>
                <w:szCs w:val="14"/>
              </w:rPr>
              <w:t>NMV 30/14</w:t>
            </w:r>
          </w:p>
        </w:tc>
        <w:tc>
          <w:tcPr>
            <w:tcW w:w="515" w:type="pct"/>
            <w:vAlign w:val="center"/>
          </w:tcPr>
          <w:p w:rsidR="00937C9B" w:rsidRPr="00937C9B" w:rsidRDefault="005968A5" w:rsidP="00920895">
            <w:pPr>
              <w:jc w:val="center"/>
              <w:rPr>
                <w:rFonts w:ascii="Arial" w:hAnsi="Arial" w:cs="Arial"/>
                <w:sz w:val="18"/>
                <w:szCs w:val="18"/>
              </w:rPr>
            </w:pPr>
            <w:r>
              <w:rPr>
                <w:rFonts w:ascii="Arial" w:hAnsi="Arial" w:cs="Arial"/>
                <w:sz w:val="18"/>
                <w:szCs w:val="18"/>
              </w:rPr>
              <w:t>Postupak provela OBŽ</w:t>
            </w:r>
          </w:p>
        </w:tc>
        <w:tc>
          <w:tcPr>
            <w:tcW w:w="383" w:type="pct"/>
            <w:vAlign w:val="center"/>
          </w:tcPr>
          <w:p w:rsidR="00937C9B" w:rsidRPr="00937C9B" w:rsidRDefault="00920895" w:rsidP="00920895">
            <w:pPr>
              <w:jc w:val="center"/>
              <w:rPr>
                <w:rFonts w:ascii="Arial" w:hAnsi="Arial" w:cs="Arial"/>
                <w:sz w:val="14"/>
                <w:szCs w:val="14"/>
              </w:rPr>
            </w:pPr>
            <w:r>
              <w:rPr>
                <w:rFonts w:ascii="Arial" w:hAnsi="Arial" w:cs="Arial"/>
                <w:sz w:val="14"/>
                <w:szCs w:val="14"/>
              </w:rPr>
              <w:t>161.412,75</w:t>
            </w:r>
          </w:p>
        </w:tc>
        <w:tc>
          <w:tcPr>
            <w:tcW w:w="383"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24.06.2015.</w:t>
            </w:r>
          </w:p>
        </w:tc>
        <w:tc>
          <w:tcPr>
            <w:tcW w:w="383"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 godine</w:t>
            </w:r>
          </w:p>
        </w:tc>
        <w:tc>
          <w:tcPr>
            <w:tcW w:w="400" w:type="pct"/>
            <w:vAlign w:val="center"/>
          </w:tcPr>
          <w:p w:rsidR="00937C9B" w:rsidRDefault="005968A5" w:rsidP="00EA05F2">
            <w:pPr>
              <w:jc w:val="center"/>
              <w:rPr>
                <w:rFonts w:ascii="Arial" w:hAnsi="Arial" w:cs="Arial"/>
                <w:sz w:val="14"/>
                <w:szCs w:val="14"/>
              </w:rPr>
            </w:pPr>
            <w:r>
              <w:rPr>
                <w:rFonts w:ascii="Arial" w:hAnsi="Arial" w:cs="Arial"/>
                <w:sz w:val="14"/>
                <w:szCs w:val="14"/>
              </w:rPr>
              <w:t>PIRINI-TRADE d.o.o. Osijek, Vijena A. Cesarca 10</w:t>
            </w:r>
          </w:p>
          <w:p w:rsidR="005968A5" w:rsidRPr="00937C9B" w:rsidRDefault="005968A5" w:rsidP="00EA05F2">
            <w:pPr>
              <w:jc w:val="center"/>
              <w:rPr>
                <w:rFonts w:ascii="Arial" w:hAnsi="Arial" w:cs="Arial"/>
                <w:sz w:val="14"/>
                <w:szCs w:val="14"/>
              </w:rPr>
            </w:pPr>
            <w:r>
              <w:rPr>
                <w:rFonts w:ascii="Arial" w:hAnsi="Arial" w:cs="Arial"/>
                <w:sz w:val="14"/>
                <w:szCs w:val="14"/>
              </w:rPr>
              <w:t>OIB 55605723916</w:t>
            </w:r>
          </w:p>
        </w:tc>
        <w:tc>
          <w:tcPr>
            <w:tcW w:w="371" w:type="pct"/>
            <w:vAlign w:val="center"/>
          </w:tcPr>
          <w:p w:rsidR="00937C9B" w:rsidRPr="00937C9B" w:rsidRDefault="005968A5" w:rsidP="00EA05F2">
            <w:pPr>
              <w:jc w:val="center"/>
              <w:rPr>
                <w:rFonts w:ascii="Arial" w:hAnsi="Arial" w:cs="Arial"/>
                <w:sz w:val="14"/>
                <w:szCs w:val="14"/>
              </w:rPr>
            </w:pPr>
            <w:r>
              <w:rPr>
                <w:rFonts w:ascii="Arial" w:hAnsi="Arial" w:cs="Arial"/>
                <w:sz w:val="14"/>
                <w:szCs w:val="14"/>
              </w:rPr>
              <w:t>24.06.2017.</w:t>
            </w:r>
          </w:p>
        </w:tc>
        <w:tc>
          <w:tcPr>
            <w:tcW w:w="383" w:type="pct"/>
            <w:vAlign w:val="center"/>
          </w:tcPr>
          <w:p w:rsidR="00937C9B" w:rsidRPr="00937C9B" w:rsidRDefault="00937C9B" w:rsidP="00EA05F2">
            <w:pPr>
              <w:jc w:val="center"/>
              <w:rPr>
                <w:rFonts w:ascii="Arial" w:hAnsi="Arial" w:cs="Arial"/>
                <w:sz w:val="14"/>
                <w:szCs w:val="14"/>
              </w:rPr>
            </w:pPr>
          </w:p>
        </w:tc>
        <w:tc>
          <w:tcPr>
            <w:tcW w:w="412" w:type="pct"/>
            <w:vAlign w:val="center"/>
          </w:tcPr>
          <w:p w:rsidR="00937C9B" w:rsidRPr="00937C9B" w:rsidRDefault="00937C9B" w:rsidP="00EA05F2">
            <w:pPr>
              <w:jc w:val="center"/>
              <w:rPr>
                <w:rFonts w:ascii="Arial" w:hAnsi="Arial" w:cs="Arial"/>
                <w:sz w:val="14"/>
                <w:szCs w:val="14"/>
              </w:rPr>
            </w:pPr>
          </w:p>
        </w:tc>
      </w:tr>
      <w:tr w:rsidR="005968A5" w:rsidRPr="00937C9B" w:rsidTr="00CF7232">
        <w:trPr>
          <w:trHeight w:val="58"/>
        </w:trPr>
        <w:tc>
          <w:tcPr>
            <w:tcW w:w="409" w:type="pct"/>
            <w:vAlign w:val="center"/>
          </w:tcPr>
          <w:p w:rsidR="005968A5" w:rsidRDefault="005968A5" w:rsidP="000C22E0">
            <w:pPr>
              <w:autoSpaceDE w:val="0"/>
              <w:autoSpaceDN w:val="0"/>
              <w:adjustRightInd w:val="0"/>
              <w:jc w:val="center"/>
              <w:rPr>
                <w:rFonts w:ascii="Arial" w:hAnsi="Arial" w:cs="Arial"/>
                <w:bCs/>
                <w:sz w:val="18"/>
                <w:szCs w:val="18"/>
              </w:rPr>
            </w:pPr>
          </w:p>
        </w:tc>
        <w:tc>
          <w:tcPr>
            <w:tcW w:w="222" w:type="pct"/>
            <w:vAlign w:val="center"/>
          </w:tcPr>
          <w:p w:rsidR="005968A5" w:rsidRDefault="005968A5" w:rsidP="000C22E0">
            <w:pPr>
              <w:jc w:val="center"/>
              <w:rPr>
                <w:rFonts w:ascii="Arial" w:hAnsi="Arial" w:cs="Arial"/>
                <w:i/>
                <w:sz w:val="18"/>
                <w:szCs w:val="18"/>
              </w:rPr>
            </w:pPr>
          </w:p>
        </w:tc>
        <w:tc>
          <w:tcPr>
            <w:tcW w:w="564" w:type="pct"/>
            <w:vAlign w:val="center"/>
          </w:tcPr>
          <w:p w:rsidR="005968A5" w:rsidRPr="005968A5" w:rsidRDefault="005968A5" w:rsidP="00E0709D">
            <w:pPr>
              <w:rPr>
                <w:rFonts w:ascii="Arial" w:hAnsi="Arial" w:cs="Arial"/>
                <w:sz w:val="16"/>
                <w:szCs w:val="16"/>
              </w:rPr>
            </w:pPr>
          </w:p>
        </w:tc>
        <w:tc>
          <w:tcPr>
            <w:tcW w:w="577" w:type="pct"/>
            <w:vAlign w:val="center"/>
          </w:tcPr>
          <w:p w:rsidR="005968A5" w:rsidRPr="00937C9B" w:rsidRDefault="005968A5" w:rsidP="00EA05F2">
            <w:pPr>
              <w:jc w:val="center"/>
              <w:rPr>
                <w:rFonts w:ascii="Arial" w:hAnsi="Arial" w:cs="Arial"/>
                <w:sz w:val="14"/>
                <w:szCs w:val="14"/>
              </w:rPr>
            </w:pPr>
          </w:p>
        </w:tc>
        <w:tc>
          <w:tcPr>
            <w:tcW w:w="515" w:type="pct"/>
            <w:vAlign w:val="center"/>
          </w:tcPr>
          <w:p w:rsidR="005968A5" w:rsidRPr="00937C9B" w:rsidRDefault="005968A5" w:rsidP="00E0709D">
            <w:pPr>
              <w:rPr>
                <w:rFonts w:ascii="Arial" w:hAnsi="Arial" w:cs="Arial"/>
                <w:sz w:val="18"/>
                <w:szCs w:val="18"/>
              </w:rPr>
            </w:pPr>
          </w:p>
        </w:tc>
        <w:tc>
          <w:tcPr>
            <w:tcW w:w="383" w:type="pct"/>
            <w:vAlign w:val="center"/>
          </w:tcPr>
          <w:p w:rsidR="005968A5" w:rsidRPr="00937C9B" w:rsidRDefault="005968A5" w:rsidP="00EA05F2">
            <w:pPr>
              <w:jc w:val="center"/>
              <w:rPr>
                <w:rFonts w:ascii="Arial" w:hAnsi="Arial" w:cs="Arial"/>
                <w:sz w:val="14"/>
                <w:szCs w:val="14"/>
              </w:rPr>
            </w:pPr>
          </w:p>
        </w:tc>
        <w:tc>
          <w:tcPr>
            <w:tcW w:w="383" w:type="pct"/>
            <w:vAlign w:val="center"/>
          </w:tcPr>
          <w:p w:rsidR="005968A5" w:rsidRPr="00937C9B" w:rsidRDefault="005968A5" w:rsidP="00EA05F2">
            <w:pPr>
              <w:jc w:val="center"/>
              <w:rPr>
                <w:rFonts w:ascii="Arial" w:hAnsi="Arial" w:cs="Arial"/>
                <w:sz w:val="14"/>
                <w:szCs w:val="14"/>
              </w:rPr>
            </w:pPr>
          </w:p>
        </w:tc>
        <w:tc>
          <w:tcPr>
            <w:tcW w:w="383" w:type="pct"/>
            <w:vAlign w:val="center"/>
          </w:tcPr>
          <w:p w:rsidR="005968A5" w:rsidRPr="00937C9B" w:rsidRDefault="005968A5" w:rsidP="00EA05F2">
            <w:pPr>
              <w:jc w:val="center"/>
              <w:rPr>
                <w:rFonts w:ascii="Arial" w:hAnsi="Arial" w:cs="Arial"/>
                <w:sz w:val="14"/>
                <w:szCs w:val="14"/>
              </w:rPr>
            </w:pPr>
          </w:p>
        </w:tc>
        <w:tc>
          <w:tcPr>
            <w:tcW w:w="400" w:type="pct"/>
            <w:vAlign w:val="center"/>
          </w:tcPr>
          <w:p w:rsidR="005968A5" w:rsidRPr="00937C9B" w:rsidRDefault="005968A5" w:rsidP="00EA05F2">
            <w:pPr>
              <w:jc w:val="center"/>
              <w:rPr>
                <w:rFonts w:ascii="Arial" w:hAnsi="Arial" w:cs="Arial"/>
                <w:sz w:val="14"/>
                <w:szCs w:val="14"/>
              </w:rPr>
            </w:pPr>
          </w:p>
        </w:tc>
        <w:tc>
          <w:tcPr>
            <w:tcW w:w="371" w:type="pct"/>
            <w:vAlign w:val="center"/>
          </w:tcPr>
          <w:p w:rsidR="005968A5" w:rsidRPr="00937C9B" w:rsidRDefault="005968A5" w:rsidP="00EA05F2">
            <w:pPr>
              <w:jc w:val="center"/>
              <w:rPr>
                <w:rFonts w:ascii="Arial" w:hAnsi="Arial" w:cs="Arial"/>
                <w:sz w:val="14"/>
                <w:szCs w:val="14"/>
              </w:rPr>
            </w:pPr>
          </w:p>
        </w:tc>
        <w:tc>
          <w:tcPr>
            <w:tcW w:w="383" w:type="pct"/>
            <w:vAlign w:val="center"/>
          </w:tcPr>
          <w:p w:rsidR="005968A5" w:rsidRPr="00937C9B" w:rsidRDefault="005968A5" w:rsidP="00EA05F2">
            <w:pPr>
              <w:jc w:val="center"/>
              <w:rPr>
                <w:rFonts w:ascii="Arial" w:hAnsi="Arial" w:cs="Arial"/>
                <w:sz w:val="14"/>
                <w:szCs w:val="14"/>
              </w:rPr>
            </w:pPr>
          </w:p>
        </w:tc>
        <w:tc>
          <w:tcPr>
            <w:tcW w:w="412" w:type="pct"/>
            <w:vAlign w:val="center"/>
          </w:tcPr>
          <w:p w:rsidR="005968A5" w:rsidRPr="00937C9B" w:rsidRDefault="005968A5" w:rsidP="00EA05F2">
            <w:pPr>
              <w:jc w:val="center"/>
              <w:rPr>
                <w:rFonts w:ascii="Arial" w:hAnsi="Arial" w:cs="Arial"/>
                <w:sz w:val="14"/>
                <w:szCs w:val="14"/>
              </w:rPr>
            </w:pPr>
          </w:p>
        </w:tc>
      </w:tr>
      <w:tr w:rsidR="00E0709D" w:rsidRPr="006D78C8" w:rsidTr="00CF7232">
        <w:trPr>
          <w:trHeight w:val="516"/>
        </w:trPr>
        <w:tc>
          <w:tcPr>
            <w:tcW w:w="409" w:type="pct"/>
            <w:vMerge w:val="restart"/>
            <w:vAlign w:val="center"/>
          </w:tcPr>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0709D" w:rsidRPr="004D717A" w:rsidRDefault="00E0709D"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0709D" w:rsidRPr="004D717A" w:rsidRDefault="00E0709D"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0709D" w:rsidRPr="002F1B75" w:rsidRDefault="002F1B75" w:rsidP="00EA05F2">
            <w:pPr>
              <w:jc w:val="center"/>
              <w:rPr>
                <w:rFonts w:ascii="Arial" w:hAnsi="Arial" w:cs="Arial"/>
                <w:sz w:val="16"/>
                <w:szCs w:val="16"/>
              </w:rPr>
            </w:pPr>
            <w:r w:rsidRPr="002F1B75">
              <w:rPr>
                <w:rFonts w:ascii="Arial" w:hAnsi="Arial" w:cs="Arial"/>
                <w:sz w:val="16"/>
                <w:szCs w:val="16"/>
              </w:rPr>
              <w:t>3</w:t>
            </w:r>
            <w:r>
              <w:rPr>
                <w:rFonts w:ascii="Arial" w:hAnsi="Arial" w:cs="Arial"/>
                <w:sz w:val="16"/>
                <w:szCs w:val="16"/>
              </w:rPr>
              <w:t>.</w:t>
            </w:r>
          </w:p>
        </w:tc>
        <w:tc>
          <w:tcPr>
            <w:tcW w:w="564" w:type="pct"/>
            <w:vAlign w:val="center"/>
          </w:tcPr>
          <w:p w:rsidR="00E0709D" w:rsidRPr="005968A5" w:rsidRDefault="00937C9B" w:rsidP="00937C9B">
            <w:pPr>
              <w:rPr>
                <w:rFonts w:ascii="Arial" w:hAnsi="Arial" w:cs="Arial"/>
                <w:sz w:val="16"/>
                <w:szCs w:val="16"/>
              </w:rPr>
            </w:pPr>
            <w:r w:rsidRPr="005968A5">
              <w:rPr>
                <w:rFonts w:ascii="Arial" w:hAnsi="Arial" w:cs="Arial"/>
                <w:sz w:val="16"/>
                <w:szCs w:val="16"/>
              </w:rPr>
              <w:t>Nabava električne e</w:t>
            </w:r>
            <w:r w:rsidR="00920895">
              <w:rPr>
                <w:rFonts w:ascii="Arial" w:hAnsi="Arial" w:cs="Arial"/>
                <w:sz w:val="16"/>
                <w:szCs w:val="16"/>
              </w:rPr>
              <w:t>nergije broj ugovora U-JN- 15364_081</w:t>
            </w:r>
          </w:p>
        </w:tc>
        <w:tc>
          <w:tcPr>
            <w:tcW w:w="577"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 xml:space="preserve">Postupak provela </w:t>
            </w:r>
            <w:r w:rsidR="00046FA9">
              <w:rPr>
                <w:rFonts w:ascii="Arial" w:hAnsi="Arial" w:cs="Arial"/>
                <w:sz w:val="16"/>
                <w:szCs w:val="16"/>
              </w:rPr>
              <w:t xml:space="preserve"> i okvirni sporazum sklopila </w:t>
            </w:r>
            <w:r>
              <w:rPr>
                <w:rFonts w:ascii="Arial" w:hAnsi="Arial" w:cs="Arial"/>
                <w:sz w:val="16"/>
                <w:szCs w:val="16"/>
              </w:rPr>
              <w:t>OBŽ</w:t>
            </w:r>
          </w:p>
        </w:tc>
        <w:tc>
          <w:tcPr>
            <w:tcW w:w="515"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Prema potrošnji</w:t>
            </w:r>
          </w:p>
        </w:tc>
        <w:tc>
          <w:tcPr>
            <w:tcW w:w="383" w:type="pct"/>
            <w:vAlign w:val="center"/>
          </w:tcPr>
          <w:p w:rsidR="00E0709D" w:rsidRPr="004D717A" w:rsidRDefault="00920895" w:rsidP="00EA05F2">
            <w:pPr>
              <w:jc w:val="center"/>
              <w:rPr>
                <w:rFonts w:ascii="Arial" w:hAnsi="Arial" w:cs="Arial"/>
                <w:sz w:val="16"/>
                <w:szCs w:val="16"/>
              </w:rPr>
            </w:pPr>
            <w:r>
              <w:rPr>
                <w:rFonts w:ascii="Arial" w:hAnsi="Arial" w:cs="Arial"/>
                <w:sz w:val="16"/>
                <w:szCs w:val="16"/>
              </w:rPr>
              <w:t>23.2.2015.</w:t>
            </w:r>
          </w:p>
        </w:tc>
        <w:tc>
          <w:tcPr>
            <w:tcW w:w="383"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1 godina</w:t>
            </w:r>
          </w:p>
        </w:tc>
        <w:tc>
          <w:tcPr>
            <w:tcW w:w="400" w:type="pct"/>
            <w:vAlign w:val="center"/>
          </w:tcPr>
          <w:p w:rsidR="00E0709D" w:rsidRPr="004D717A" w:rsidRDefault="00937C9B" w:rsidP="00EA05F2">
            <w:pPr>
              <w:jc w:val="center"/>
              <w:rPr>
                <w:rFonts w:ascii="Arial" w:hAnsi="Arial" w:cs="Arial"/>
                <w:sz w:val="16"/>
                <w:szCs w:val="16"/>
              </w:rPr>
            </w:pPr>
            <w:r>
              <w:rPr>
                <w:rFonts w:ascii="Arial" w:hAnsi="Arial" w:cs="Arial"/>
                <w:sz w:val="16"/>
                <w:szCs w:val="16"/>
              </w:rPr>
              <w:t>GEN-I Zagreb d.o.o. Radnička cesta 54</w:t>
            </w:r>
          </w:p>
        </w:tc>
        <w:tc>
          <w:tcPr>
            <w:tcW w:w="371" w:type="pct"/>
            <w:vAlign w:val="center"/>
          </w:tcPr>
          <w:p w:rsidR="00E0709D" w:rsidRPr="004D717A" w:rsidRDefault="00CF7232" w:rsidP="00EA05F2">
            <w:pPr>
              <w:jc w:val="center"/>
              <w:rPr>
                <w:rFonts w:ascii="Arial" w:hAnsi="Arial" w:cs="Arial"/>
                <w:sz w:val="16"/>
                <w:szCs w:val="16"/>
              </w:rPr>
            </w:pPr>
            <w:r>
              <w:rPr>
                <w:rFonts w:ascii="Arial" w:hAnsi="Arial" w:cs="Arial"/>
                <w:sz w:val="16"/>
                <w:szCs w:val="16"/>
              </w:rPr>
              <w:t>31.12.2015.</w:t>
            </w:r>
          </w:p>
        </w:tc>
        <w:tc>
          <w:tcPr>
            <w:tcW w:w="383" w:type="pct"/>
            <w:vAlign w:val="center"/>
          </w:tcPr>
          <w:p w:rsidR="00E0709D" w:rsidRPr="004D717A" w:rsidRDefault="00E0709D" w:rsidP="00EA05F2">
            <w:pPr>
              <w:jc w:val="center"/>
              <w:rPr>
                <w:rFonts w:ascii="Arial" w:hAnsi="Arial" w:cs="Arial"/>
                <w:sz w:val="16"/>
                <w:szCs w:val="16"/>
              </w:rPr>
            </w:pPr>
          </w:p>
        </w:tc>
        <w:tc>
          <w:tcPr>
            <w:tcW w:w="412" w:type="pct"/>
            <w:vAlign w:val="center"/>
          </w:tcPr>
          <w:p w:rsidR="00E0709D" w:rsidRPr="004D717A" w:rsidRDefault="00E0709D" w:rsidP="00EA05F2">
            <w:pPr>
              <w:jc w:val="center"/>
              <w:rPr>
                <w:rFonts w:ascii="Arial" w:hAnsi="Arial" w:cs="Arial"/>
                <w:sz w:val="16"/>
                <w:szCs w:val="16"/>
              </w:rPr>
            </w:pPr>
          </w:p>
        </w:tc>
      </w:tr>
      <w:tr w:rsidR="00CF7232" w:rsidRPr="006D78C8" w:rsidTr="00CF7232">
        <w:trPr>
          <w:trHeight w:val="516"/>
        </w:trPr>
        <w:tc>
          <w:tcPr>
            <w:tcW w:w="409" w:type="pct"/>
            <w:vMerge/>
            <w:vAlign w:val="center"/>
          </w:tcPr>
          <w:p w:rsidR="00CF7232" w:rsidRPr="004D717A" w:rsidRDefault="00CF7232" w:rsidP="00EA05F2">
            <w:pPr>
              <w:autoSpaceDE w:val="0"/>
              <w:autoSpaceDN w:val="0"/>
              <w:adjustRightInd w:val="0"/>
              <w:jc w:val="center"/>
              <w:rPr>
                <w:rFonts w:ascii="Arial" w:hAnsi="Arial" w:cs="Arial"/>
                <w:sz w:val="16"/>
                <w:szCs w:val="16"/>
              </w:rPr>
            </w:pPr>
          </w:p>
        </w:tc>
        <w:tc>
          <w:tcPr>
            <w:tcW w:w="222" w:type="pct"/>
            <w:vAlign w:val="center"/>
          </w:tcPr>
          <w:p w:rsidR="00CF7232" w:rsidRPr="004D717A" w:rsidRDefault="00CF7232" w:rsidP="00EA05F2">
            <w:pPr>
              <w:jc w:val="center"/>
              <w:rPr>
                <w:rFonts w:ascii="Arial" w:hAnsi="Arial" w:cs="Arial"/>
                <w:i/>
                <w:sz w:val="16"/>
                <w:szCs w:val="16"/>
              </w:rPr>
            </w:pPr>
            <w:r>
              <w:rPr>
                <w:rFonts w:ascii="Arial" w:hAnsi="Arial" w:cs="Arial"/>
                <w:i/>
                <w:sz w:val="16"/>
                <w:szCs w:val="16"/>
              </w:rPr>
              <w:t>4.</w:t>
            </w:r>
          </w:p>
        </w:tc>
        <w:tc>
          <w:tcPr>
            <w:tcW w:w="564" w:type="pct"/>
            <w:vAlign w:val="center"/>
          </w:tcPr>
          <w:p w:rsidR="00CF7232" w:rsidRPr="005968A5" w:rsidRDefault="00CF7232" w:rsidP="00937C9B">
            <w:pPr>
              <w:rPr>
                <w:rFonts w:ascii="Arial" w:hAnsi="Arial" w:cs="Arial"/>
                <w:sz w:val="16"/>
                <w:szCs w:val="16"/>
              </w:rPr>
            </w:pPr>
            <w:r w:rsidRPr="005968A5">
              <w:rPr>
                <w:rFonts w:ascii="Arial" w:hAnsi="Arial" w:cs="Arial"/>
                <w:sz w:val="16"/>
                <w:szCs w:val="16"/>
              </w:rPr>
              <w:t>Nabava električne e</w:t>
            </w:r>
            <w:r>
              <w:rPr>
                <w:rFonts w:ascii="Arial" w:hAnsi="Arial" w:cs="Arial"/>
                <w:sz w:val="16"/>
                <w:szCs w:val="16"/>
              </w:rPr>
              <w:t>nergije broj ugovora U-JN- 1552_238</w:t>
            </w:r>
          </w:p>
        </w:tc>
        <w:tc>
          <w:tcPr>
            <w:tcW w:w="577"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Postupak provela  i okvirni sporazum sklopila OBŽ</w:t>
            </w:r>
          </w:p>
        </w:tc>
        <w:tc>
          <w:tcPr>
            <w:tcW w:w="515"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Prema potrošnji</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01.01.2016.</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1 godina</w:t>
            </w:r>
          </w:p>
        </w:tc>
        <w:tc>
          <w:tcPr>
            <w:tcW w:w="400" w:type="pct"/>
            <w:vAlign w:val="center"/>
          </w:tcPr>
          <w:p w:rsidR="00CF7232" w:rsidRPr="004D717A" w:rsidRDefault="00CF7232" w:rsidP="006E4E62">
            <w:pPr>
              <w:jc w:val="center"/>
              <w:rPr>
                <w:rFonts w:ascii="Arial" w:hAnsi="Arial" w:cs="Arial"/>
                <w:sz w:val="16"/>
                <w:szCs w:val="16"/>
              </w:rPr>
            </w:pPr>
            <w:r>
              <w:rPr>
                <w:rFonts w:ascii="Arial" w:hAnsi="Arial" w:cs="Arial"/>
                <w:sz w:val="16"/>
                <w:szCs w:val="16"/>
              </w:rPr>
              <w:t>GEN-I Zagreb d.o.o. Radnička cesta 54</w:t>
            </w:r>
          </w:p>
        </w:tc>
        <w:tc>
          <w:tcPr>
            <w:tcW w:w="371"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31.12.2016.</w:t>
            </w:r>
          </w:p>
        </w:tc>
        <w:tc>
          <w:tcPr>
            <w:tcW w:w="383" w:type="pct"/>
            <w:vAlign w:val="center"/>
          </w:tcPr>
          <w:p w:rsidR="00CF7232" w:rsidRPr="004D717A" w:rsidRDefault="00CF7232" w:rsidP="00EA05F2">
            <w:pPr>
              <w:jc w:val="center"/>
              <w:rPr>
                <w:rFonts w:ascii="Arial" w:hAnsi="Arial" w:cs="Arial"/>
                <w:sz w:val="16"/>
                <w:szCs w:val="16"/>
              </w:rPr>
            </w:pPr>
          </w:p>
        </w:tc>
        <w:tc>
          <w:tcPr>
            <w:tcW w:w="412" w:type="pct"/>
            <w:vAlign w:val="center"/>
          </w:tcPr>
          <w:p w:rsidR="00CF7232" w:rsidRPr="004D717A" w:rsidRDefault="00CF7232" w:rsidP="00EA05F2">
            <w:pPr>
              <w:jc w:val="center"/>
              <w:rPr>
                <w:rFonts w:ascii="Arial" w:hAnsi="Arial" w:cs="Arial"/>
                <w:sz w:val="16"/>
                <w:szCs w:val="16"/>
              </w:rPr>
            </w:pPr>
          </w:p>
        </w:tc>
      </w:tr>
      <w:tr w:rsidR="00CF7232" w:rsidRPr="006D78C8" w:rsidTr="00CF7232">
        <w:trPr>
          <w:trHeight w:val="516"/>
        </w:trPr>
        <w:tc>
          <w:tcPr>
            <w:tcW w:w="409" w:type="pct"/>
            <w:vAlign w:val="center"/>
          </w:tcPr>
          <w:p w:rsidR="00CF7232" w:rsidRPr="004D717A" w:rsidRDefault="00CF7232" w:rsidP="00EA05F2">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CF7232" w:rsidRPr="002F1B75" w:rsidRDefault="00CF7232" w:rsidP="00EA05F2">
            <w:pPr>
              <w:jc w:val="center"/>
              <w:rPr>
                <w:rFonts w:ascii="Arial" w:hAnsi="Arial" w:cs="Arial"/>
                <w:sz w:val="16"/>
                <w:szCs w:val="16"/>
              </w:rPr>
            </w:pPr>
            <w:r>
              <w:rPr>
                <w:rFonts w:ascii="Arial" w:hAnsi="Arial" w:cs="Arial"/>
                <w:sz w:val="16"/>
                <w:szCs w:val="16"/>
              </w:rPr>
              <w:t>4.</w:t>
            </w:r>
          </w:p>
        </w:tc>
        <w:tc>
          <w:tcPr>
            <w:tcW w:w="564" w:type="pct"/>
            <w:vAlign w:val="center"/>
          </w:tcPr>
          <w:p w:rsidR="00CF7232" w:rsidRPr="005968A5" w:rsidRDefault="00CF7232" w:rsidP="003D03C2">
            <w:pPr>
              <w:rPr>
                <w:rFonts w:ascii="Arial" w:hAnsi="Arial" w:cs="Arial"/>
                <w:sz w:val="16"/>
                <w:szCs w:val="16"/>
              </w:rPr>
            </w:pPr>
            <w:r w:rsidRPr="005968A5">
              <w:rPr>
                <w:rFonts w:ascii="Arial" w:hAnsi="Arial" w:cs="Arial"/>
                <w:sz w:val="16"/>
                <w:szCs w:val="16"/>
              </w:rPr>
              <w:t>Nabava sredstava za čišćenje i održavanje</w:t>
            </w:r>
          </w:p>
        </w:tc>
        <w:tc>
          <w:tcPr>
            <w:tcW w:w="577" w:type="pct"/>
            <w:vAlign w:val="center"/>
          </w:tcPr>
          <w:p w:rsidR="00CF7232" w:rsidRPr="00937C9B" w:rsidRDefault="00CF7232" w:rsidP="00046FA9">
            <w:pPr>
              <w:jc w:val="center"/>
              <w:rPr>
                <w:rFonts w:ascii="Arial" w:hAnsi="Arial" w:cs="Arial"/>
                <w:sz w:val="14"/>
                <w:szCs w:val="14"/>
              </w:rPr>
            </w:pPr>
            <w:r>
              <w:rPr>
                <w:rFonts w:ascii="Arial" w:hAnsi="Arial" w:cs="Arial"/>
                <w:sz w:val="14"/>
                <w:szCs w:val="14"/>
              </w:rPr>
              <w:t xml:space="preserve">Postupak provela i sporazum sklopila OBŽ </w:t>
            </w:r>
            <w:r w:rsidRPr="00937C9B">
              <w:rPr>
                <w:rFonts w:ascii="Arial" w:hAnsi="Arial" w:cs="Arial"/>
                <w:sz w:val="14"/>
                <w:szCs w:val="14"/>
              </w:rPr>
              <w:t xml:space="preserve">NMV </w:t>
            </w:r>
            <w:r>
              <w:rPr>
                <w:rFonts w:ascii="Arial" w:hAnsi="Arial" w:cs="Arial"/>
                <w:sz w:val="14"/>
                <w:szCs w:val="14"/>
              </w:rPr>
              <w:t>23/16</w:t>
            </w:r>
          </w:p>
        </w:tc>
        <w:tc>
          <w:tcPr>
            <w:tcW w:w="515" w:type="pct"/>
            <w:vAlign w:val="center"/>
          </w:tcPr>
          <w:p w:rsidR="00CF7232" w:rsidRPr="00937C9B" w:rsidRDefault="00CF7232" w:rsidP="003D03C2">
            <w:pPr>
              <w:rPr>
                <w:rFonts w:ascii="Arial" w:hAnsi="Arial" w:cs="Arial"/>
                <w:sz w:val="14"/>
                <w:szCs w:val="14"/>
              </w:rPr>
            </w:pPr>
            <w:r w:rsidRPr="00937C9B">
              <w:rPr>
                <w:rFonts w:ascii="Arial" w:hAnsi="Arial" w:cs="Arial"/>
                <w:sz w:val="18"/>
                <w:szCs w:val="18"/>
              </w:rPr>
              <w:t>Postupak provela OBŽ</w:t>
            </w:r>
          </w:p>
        </w:tc>
        <w:tc>
          <w:tcPr>
            <w:tcW w:w="383" w:type="pct"/>
            <w:vAlign w:val="center"/>
          </w:tcPr>
          <w:p w:rsidR="00CF7232" w:rsidRPr="00937C9B" w:rsidRDefault="00CF7232" w:rsidP="003D03C2">
            <w:pPr>
              <w:jc w:val="center"/>
              <w:rPr>
                <w:rFonts w:ascii="Arial" w:hAnsi="Arial" w:cs="Arial"/>
                <w:sz w:val="14"/>
                <w:szCs w:val="14"/>
              </w:rPr>
            </w:pPr>
            <w:r>
              <w:rPr>
                <w:rFonts w:ascii="Arial" w:hAnsi="Arial" w:cs="Arial"/>
                <w:sz w:val="14"/>
                <w:szCs w:val="14"/>
              </w:rPr>
              <w:t>976.165,08</w:t>
            </w:r>
          </w:p>
        </w:tc>
        <w:tc>
          <w:tcPr>
            <w:tcW w:w="383" w:type="pct"/>
            <w:vAlign w:val="center"/>
          </w:tcPr>
          <w:p w:rsidR="00CF7232" w:rsidRPr="00937C9B" w:rsidRDefault="00CF7232" w:rsidP="003D03C2">
            <w:pPr>
              <w:jc w:val="center"/>
              <w:rPr>
                <w:rFonts w:ascii="Arial" w:hAnsi="Arial" w:cs="Arial"/>
                <w:sz w:val="14"/>
                <w:szCs w:val="14"/>
              </w:rPr>
            </w:pPr>
            <w:r>
              <w:rPr>
                <w:rFonts w:ascii="Arial" w:hAnsi="Arial" w:cs="Arial"/>
                <w:sz w:val="14"/>
                <w:szCs w:val="14"/>
              </w:rPr>
              <w:t>01.12.2016.</w:t>
            </w:r>
          </w:p>
        </w:tc>
        <w:tc>
          <w:tcPr>
            <w:tcW w:w="383" w:type="pct"/>
            <w:vAlign w:val="center"/>
          </w:tcPr>
          <w:p w:rsidR="00CF7232" w:rsidRPr="00937C9B" w:rsidRDefault="00CF7232" w:rsidP="003D03C2">
            <w:pPr>
              <w:jc w:val="center"/>
              <w:rPr>
                <w:rFonts w:ascii="Arial" w:hAnsi="Arial" w:cs="Arial"/>
                <w:sz w:val="14"/>
                <w:szCs w:val="14"/>
              </w:rPr>
            </w:pPr>
            <w:r w:rsidRPr="00937C9B">
              <w:rPr>
                <w:rFonts w:ascii="Arial" w:hAnsi="Arial" w:cs="Arial"/>
                <w:sz w:val="14"/>
                <w:szCs w:val="14"/>
              </w:rPr>
              <w:t>2 godine</w:t>
            </w:r>
          </w:p>
        </w:tc>
        <w:tc>
          <w:tcPr>
            <w:tcW w:w="400" w:type="pct"/>
            <w:vAlign w:val="center"/>
          </w:tcPr>
          <w:p w:rsidR="00CF7232" w:rsidRPr="00937C9B" w:rsidRDefault="00CF7232" w:rsidP="003D03C2">
            <w:pPr>
              <w:jc w:val="center"/>
              <w:rPr>
                <w:rFonts w:ascii="Arial" w:hAnsi="Arial" w:cs="Arial"/>
                <w:sz w:val="14"/>
                <w:szCs w:val="14"/>
              </w:rPr>
            </w:pPr>
            <w:r w:rsidRPr="00937C9B">
              <w:rPr>
                <w:rFonts w:ascii="Arial" w:hAnsi="Arial" w:cs="Arial"/>
                <w:sz w:val="14"/>
                <w:szCs w:val="14"/>
              </w:rPr>
              <w:t>SAPONIA d.d.</w:t>
            </w:r>
          </w:p>
          <w:p w:rsidR="00CF7232" w:rsidRPr="00937C9B" w:rsidRDefault="00CF7232" w:rsidP="003D03C2">
            <w:pPr>
              <w:jc w:val="center"/>
              <w:rPr>
                <w:rFonts w:ascii="Arial" w:hAnsi="Arial" w:cs="Arial"/>
                <w:sz w:val="14"/>
                <w:szCs w:val="14"/>
              </w:rPr>
            </w:pPr>
            <w:r w:rsidRPr="00937C9B">
              <w:rPr>
                <w:rFonts w:ascii="Arial" w:hAnsi="Arial" w:cs="Arial"/>
                <w:sz w:val="14"/>
                <w:szCs w:val="14"/>
              </w:rPr>
              <w:t>Osijek, M. Gupca 2</w:t>
            </w:r>
          </w:p>
          <w:p w:rsidR="00CF7232" w:rsidRPr="00937C9B" w:rsidRDefault="00CF7232" w:rsidP="003D03C2">
            <w:pPr>
              <w:jc w:val="center"/>
              <w:rPr>
                <w:rFonts w:ascii="Arial" w:hAnsi="Arial" w:cs="Arial"/>
                <w:sz w:val="14"/>
                <w:szCs w:val="14"/>
              </w:rPr>
            </w:pPr>
            <w:r w:rsidRPr="00937C9B">
              <w:rPr>
                <w:rFonts w:ascii="Arial" w:hAnsi="Arial" w:cs="Arial"/>
                <w:sz w:val="14"/>
                <w:szCs w:val="14"/>
              </w:rPr>
              <w:t>OIB 37879152548</w:t>
            </w:r>
          </w:p>
        </w:tc>
        <w:tc>
          <w:tcPr>
            <w:tcW w:w="371" w:type="pct"/>
            <w:vAlign w:val="center"/>
          </w:tcPr>
          <w:p w:rsidR="00CF7232" w:rsidRPr="00937C9B" w:rsidRDefault="00CF7232" w:rsidP="003D03C2">
            <w:pPr>
              <w:jc w:val="center"/>
              <w:rPr>
                <w:rFonts w:ascii="Arial" w:hAnsi="Arial" w:cs="Arial"/>
                <w:sz w:val="14"/>
                <w:szCs w:val="14"/>
              </w:rPr>
            </w:pPr>
            <w:r>
              <w:rPr>
                <w:rFonts w:ascii="Arial" w:hAnsi="Arial" w:cs="Arial"/>
                <w:sz w:val="14"/>
                <w:szCs w:val="14"/>
              </w:rPr>
              <w:t>19.01.2019</w:t>
            </w:r>
            <w:r w:rsidRPr="00937C9B">
              <w:rPr>
                <w:rFonts w:ascii="Arial" w:hAnsi="Arial" w:cs="Arial"/>
                <w:sz w:val="14"/>
                <w:szCs w:val="14"/>
              </w:rPr>
              <w:t>.</w:t>
            </w:r>
          </w:p>
        </w:tc>
        <w:tc>
          <w:tcPr>
            <w:tcW w:w="383" w:type="pct"/>
            <w:vAlign w:val="center"/>
          </w:tcPr>
          <w:p w:rsidR="00CF7232" w:rsidRPr="004D717A" w:rsidRDefault="00CF7232" w:rsidP="00EA05F2">
            <w:pPr>
              <w:jc w:val="center"/>
              <w:rPr>
                <w:rFonts w:ascii="Arial" w:hAnsi="Arial" w:cs="Arial"/>
                <w:sz w:val="16"/>
                <w:szCs w:val="16"/>
              </w:rPr>
            </w:pPr>
          </w:p>
        </w:tc>
        <w:tc>
          <w:tcPr>
            <w:tcW w:w="412" w:type="pct"/>
            <w:vAlign w:val="center"/>
          </w:tcPr>
          <w:p w:rsidR="00CF7232" w:rsidRPr="004D717A" w:rsidRDefault="00CF7232" w:rsidP="00EA05F2">
            <w:pPr>
              <w:jc w:val="center"/>
              <w:rPr>
                <w:rFonts w:ascii="Arial" w:hAnsi="Arial" w:cs="Arial"/>
                <w:sz w:val="16"/>
                <w:szCs w:val="16"/>
              </w:rPr>
            </w:pPr>
          </w:p>
        </w:tc>
      </w:tr>
      <w:tr w:rsidR="00CF7232" w:rsidRPr="006D78C8" w:rsidTr="00CF7232">
        <w:trPr>
          <w:trHeight w:val="516"/>
        </w:trPr>
        <w:tc>
          <w:tcPr>
            <w:tcW w:w="409" w:type="pct"/>
            <w:vAlign w:val="center"/>
          </w:tcPr>
          <w:p w:rsidR="00CF7232" w:rsidRPr="004D717A" w:rsidRDefault="00CF7232" w:rsidP="00EA05F2">
            <w:pPr>
              <w:autoSpaceDE w:val="0"/>
              <w:autoSpaceDN w:val="0"/>
              <w:adjustRightInd w:val="0"/>
              <w:jc w:val="center"/>
              <w:rPr>
                <w:rFonts w:ascii="Arial" w:hAnsi="Arial" w:cs="Arial"/>
                <w:sz w:val="16"/>
                <w:szCs w:val="16"/>
              </w:rPr>
            </w:pPr>
            <w:r>
              <w:rPr>
                <w:rFonts w:ascii="Arial" w:hAnsi="Arial" w:cs="Arial"/>
                <w:sz w:val="16"/>
                <w:szCs w:val="16"/>
              </w:rPr>
              <w:t>OKVIRNI SPORAZUM</w:t>
            </w:r>
          </w:p>
        </w:tc>
        <w:tc>
          <w:tcPr>
            <w:tcW w:w="222" w:type="pct"/>
            <w:vAlign w:val="center"/>
          </w:tcPr>
          <w:p w:rsidR="00CF7232" w:rsidRPr="002F1B75" w:rsidRDefault="00CF7232" w:rsidP="00EA05F2">
            <w:pPr>
              <w:jc w:val="center"/>
              <w:rPr>
                <w:rFonts w:ascii="Arial" w:hAnsi="Arial" w:cs="Arial"/>
                <w:sz w:val="16"/>
                <w:szCs w:val="16"/>
              </w:rPr>
            </w:pPr>
            <w:r>
              <w:rPr>
                <w:rFonts w:ascii="Arial" w:hAnsi="Arial" w:cs="Arial"/>
                <w:sz w:val="16"/>
                <w:szCs w:val="16"/>
              </w:rPr>
              <w:t>5.</w:t>
            </w:r>
          </w:p>
        </w:tc>
        <w:tc>
          <w:tcPr>
            <w:tcW w:w="564" w:type="pct"/>
            <w:vAlign w:val="center"/>
          </w:tcPr>
          <w:p w:rsidR="00CF7232" w:rsidRPr="004D717A" w:rsidRDefault="00CF7232" w:rsidP="005968A5">
            <w:pPr>
              <w:rPr>
                <w:rFonts w:ascii="Arial" w:hAnsi="Arial" w:cs="Arial"/>
                <w:sz w:val="16"/>
                <w:szCs w:val="16"/>
              </w:rPr>
            </w:pPr>
            <w:r>
              <w:rPr>
                <w:rFonts w:ascii="Arial" w:hAnsi="Arial" w:cs="Arial"/>
                <w:sz w:val="16"/>
                <w:szCs w:val="16"/>
              </w:rPr>
              <w:t>OPSKRBA ELEKTRIČNOM ENERGIJOM (broj:OS-NVV 2/16)</w:t>
            </w:r>
          </w:p>
        </w:tc>
        <w:tc>
          <w:tcPr>
            <w:tcW w:w="577" w:type="pct"/>
            <w:vAlign w:val="center"/>
          </w:tcPr>
          <w:p w:rsidR="00CF7232" w:rsidRDefault="00CF7232" w:rsidP="00EA05F2">
            <w:pPr>
              <w:jc w:val="center"/>
              <w:rPr>
                <w:rFonts w:ascii="Arial" w:hAnsi="Arial" w:cs="Arial"/>
                <w:sz w:val="16"/>
                <w:szCs w:val="16"/>
              </w:rPr>
            </w:pPr>
            <w:r>
              <w:rPr>
                <w:rFonts w:ascii="Arial" w:hAnsi="Arial" w:cs="Arial"/>
                <w:sz w:val="16"/>
                <w:szCs w:val="16"/>
              </w:rPr>
              <w:t>Postupak provela OBŽ</w:t>
            </w:r>
          </w:p>
          <w:p w:rsidR="00CF7232" w:rsidRPr="004D717A" w:rsidRDefault="00CF7232" w:rsidP="00EA05F2">
            <w:pPr>
              <w:jc w:val="center"/>
              <w:rPr>
                <w:rFonts w:ascii="Arial" w:hAnsi="Arial" w:cs="Arial"/>
                <w:sz w:val="16"/>
                <w:szCs w:val="16"/>
              </w:rPr>
            </w:pPr>
            <w:r>
              <w:rPr>
                <w:rFonts w:ascii="Arial" w:hAnsi="Arial" w:cs="Arial"/>
                <w:sz w:val="16"/>
                <w:szCs w:val="16"/>
              </w:rPr>
              <w:t>NVV 2/16</w:t>
            </w:r>
          </w:p>
        </w:tc>
        <w:tc>
          <w:tcPr>
            <w:tcW w:w="515"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Prema potrošnji</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30.12.2016.</w:t>
            </w:r>
          </w:p>
        </w:tc>
        <w:tc>
          <w:tcPr>
            <w:tcW w:w="383"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2 godine</w:t>
            </w:r>
          </w:p>
        </w:tc>
        <w:tc>
          <w:tcPr>
            <w:tcW w:w="400" w:type="pct"/>
            <w:vAlign w:val="center"/>
          </w:tcPr>
          <w:p w:rsidR="00CF7232" w:rsidRDefault="00CF7232" w:rsidP="00EA05F2">
            <w:pPr>
              <w:jc w:val="center"/>
              <w:rPr>
                <w:rFonts w:ascii="Arial" w:hAnsi="Arial" w:cs="Arial"/>
                <w:sz w:val="16"/>
                <w:szCs w:val="16"/>
              </w:rPr>
            </w:pPr>
            <w:r>
              <w:rPr>
                <w:rFonts w:ascii="Arial" w:hAnsi="Arial" w:cs="Arial"/>
                <w:sz w:val="16"/>
                <w:szCs w:val="16"/>
              </w:rPr>
              <w:t>PROENERGY d.o.o. Zagreb</w:t>
            </w:r>
          </w:p>
          <w:p w:rsidR="00CF7232" w:rsidRPr="004D717A" w:rsidRDefault="00CF7232" w:rsidP="00EA05F2">
            <w:pPr>
              <w:jc w:val="center"/>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Marohnića</w:t>
            </w:r>
            <w:proofErr w:type="spellEnd"/>
            <w:r>
              <w:rPr>
                <w:rFonts w:ascii="Arial" w:hAnsi="Arial" w:cs="Arial"/>
                <w:sz w:val="16"/>
                <w:szCs w:val="16"/>
              </w:rPr>
              <w:t xml:space="preserve"> 1 OIB 6396176928</w:t>
            </w:r>
          </w:p>
        </w:tc>
        <w:tc>
          <w:tcPr>
            <w:tcW w:w="371" w:type="pct"/>
            <w:vAlign w:val="center"/>
          </w:tcPr>
          <w:p w:rsidR="00CF7232" w:rsidRPr="004D717A" w:rsidRDefault="00CF7232" w:rsidP="00EA05F2">
            <w:pPr>
              <w:jc w:val="center"/>
              <w:rPr>
                <w:rFonts w:ascii="Arial" w:hAnsi="Arial" w:cs="Arial"/>
                <w:sz w:val="16"/>
                <w:szCs w:val="16"/>
              </w:rPr>
            </w:pPr>
            <w:r>
              <w:rPr>
                <w:rFonts w:ascii="Arial" w:hAnsi="Arial" w:cs="Arial"/>
                <w:sz w:val="16"/>
                <w:szCs w:val="16"/>
              </w:rPr>
              <w:t>01.02.2019.</w:t>
            </w:r>
          </w:p>
        </w:tc>
        <w:tc>
          <w:tcPr>
            <w:tcW w:w="383" w:type="pct"/>
            <w:vAlign w:val="center"/>
          </w:tcPr>
          <w:p w:rsidR="00CF7232" w:rsidRPr="004D717A" w:rsidRDefault="00CF7232" w:rsidP="00EA05F2">
            <w:pPr>
              <w:jc w:val="center"/>
              <w:rPr>
                <w:rFonts w:ascii="Arial" w:hAnsi="Arial" w:cs="Arial"/>
                <w:sz w:val="16"/>
                <w:szCs w:val="16"/>
              </w:rPr>
            </w:pPr>
          </w:p>
        </w:tc>
        <w:tc>
          <w:tcPr>
            <w:tcW w:w="412" w:type="pct"/>
            <w:vAlign w:val="center"/>
          </w:tcPr>
          <w:p w:rsidR="00CF7232" w:rsidRPr="004D717A" w:rsidRDefault="00CF7232" w:rsidP="00EA05F2">
            <w:pPr>
              <w:jc w:val="center"/>
              <w:rPr>
                <w:rFonts w:ascii="Arial" w:hAnsi="Arial" w:cs="Arial"/>
                <w:sz w:val="16"/>
                <w:szCs w:val="16"/>
              </w:rPr>
            </w:pPr>
          </w:p>
        </w:tc>
      </w:tr>
      <w:tr w:rsidR="00CF7232" w:rsidRPr="006D78C8" w:rsidTr="00CF7232">
        <w:trPr>
          <w:trHeight w:val="516"/>
        </w:trPr>
        <w:tc>
          <w:tcPr>
            <w:tcW w:w="409" w:type="pct"/>
            <w:vAlign w:val="center"/>
          </w:tcPr>
          <w:p w:rsidR="00CF7232" w:rsidRDefault="00CF7232" w:rsidP="00EA05F2">
            <w:pPr>
              <w:autoSpaceDE w:val="0"/>
              <w:autoSpaceDN w:val="0"/>
              <w:adjustRightInd w:val="0"/>
              <w:jc w:val="center"/>
              <w:rPr>
                <w:rFonts w:ascii="Arial" w:hAnsi="Arial" w:cs="Arial"/>
                <w:sz w:val="16"/>
                <w:szCs w:val="16"/>
              </w:rPr>
            </w:pPr>
            <w:r>
              <w:rPr>
                <w:rFonts w:ascii="Arial" w:hAnsi="Arial" w:cs="Arial"/>
                <w:sz w:val="16"/>
                <w:szCs w:val="16"/>
              </w:rPr>
              <w:t>UGOVORI SKLOPLJENI</w:t>
            </w:r>
          </w:p>
          <w:p w:rsidR="00CF7232" w:rsidRDefault="00CF7232" w:rsidP="00EA05F2">
            <w:pPr>
              <w:autoSpaceDE w:val="0"/>
              <w:autoSpaceDN w:val="0"/>
              <w:adjustRightInd w:val="0"/>
              <w:jc w:val="center"/>
              <w:rPr>
                <w:rFonts w:ascii="Arial" w:hAnsi="Arial" w:cs="Arial"/>
                <w:sz w:val="16"/>
                <w:szCs w:val="16"/>
              </w:rPr>
            </w:pPr>
            <w:r>
              <w:rPr>
                <w:rFonts w:ascii="Arial" w:hAnsi="Arial" w:cs="Arial"/>
                <w:sz w:val="16"/>
                <w:szCs w:val="16"/>
              </w:rPr>
              <w:t xml:space="preserve">TEMELJEM </w:t>
            </w:r>
            <w:r>
              <w:rPr>
                <w:rFonts w:ascii="Arial" w:hAnsi="Arial" w:cs="Arial"/>
                <w:sz w:val="16"/>
                <w:szCs w:val="16"/>
              </w:rPr>
              <w:lastRenderedPageBreak/>
              <w:t>OS-a</w:t>
            </w:r>
          </w:p>
        </w:tc>
        <w:tc>
          <w:tcPr>
            <w:tcW w:w="222" w:type="pct"/>
            <w:vAlign w:val="center"/>
          </w:tcPr>
          <w:p w:rsidR="00CF7232" w:rsidRPr="002F1B75" w:rsidRDefault="00CF7232" w:rsidP="00EA05F2">
            <w:pPr>
              <w:jc w:val="center"/>
              <w:rPr>
                <w:rFonts w:ascii="Arial" w:hAnsi="Arial" w:cs="Arial"/>
                <w:sz w:val="16"/>
                <w:szCs w:val="16"/>
              </w:rPr>
            </w:pPr>
            <w:r>
              <w:rPr>
                <w:rFonts w:ascii="Arial" w:hAnsi="Arial" w:cs="Arial"/>
                <w:sz w:val="16"/>
                <w:szCs w:val="16"/>
              </w:rPr>
              <w:lastRenderedPageBreak/>
              <w:t>5.1.</w:t>
            </w:r>
          </w:p>
        </w:tc>
        <w:tc>
          <w:tcPr>
            <w:tcW w:w="564" w:type="pct"/>
            <w:vAlign w:val="center"/>
          </w:tcPr>
          <w:p w:rsidR="00CF7232" w:rsidRDefault="00CF7232" w:rsidP="005968A5">
            <w:pPr>
              <w:rPr>
                <w:rFonts w:ascii="Arial" w:hAnsi="Arial" w:cs="Arial"/>
                <w:sz w:val="16"/>
                <w:szCs w:val="16"/>
              </w:rPr>
            </w:pPr>
            <w:r>
              <w:rPr>
                <w:rFonts w:ascii="Arial" w:hAnsi="Arial" w:cs="Arial"/>
                <w:sz w:val="16"/>
                <w:szCs w:val="16"/>
              </w:rPr>
              <w:t>Opskrba električnom energijom</w:t>
            </w:r>
          </w:p>
        </w:tc>
        <w:tc>
          <w:tcPr>
            <w:tcW w:w="577" w:type="pct"/>
            <w:vAlign w:val="center"/>
          </w:tcPr>
          <w:p w:rsidR="00CF7232" w:rsidRDefault="00CF7232" w:rsidP="00304F34">
            <w:pPr>
              <w:jc w:val="center"/>
              <w:rPr>
                <w:rFonts w:ascii="Arial" w:hAnsi="Arial" w:cs="Arial"/>
                <w:sz w:val="16"/>
                <w:szCs w:val="16"/>
              </w:rPr>
            </w:pPr>
            <w:r>
              <w:rPr>
                <w:rFonts w:ascii="Arial" w:hAnsi="Arial" w:cs="Arial"/>
                <w:sz w:val="16"/>
                <w:szCs w:val="16"/>
              </w:rPr>
              <w:t>Postupak provela OBŽ</w:t>
            </w:r>
          </w:p>
          <w:p w:rsidR="00CF7232" w:rsidRDefault="00CF7232" w:rsidP="00304F34">
            <w:pPr>
              <w:jc w:val="center"/>
              <w:rPr>
                <w:rFonts w:ascii="Arial" w:hAnsi="Arial" w:cs="Arial"/>
                <w:sz w:val="16"/>
                <w:szCs w:val="16"/>
              </w:rPr>
            </w:pPr>
            <w:r>
              <w:rPr>
                <w:rFonts w:ascii="Arial" w:hAnsi="Arial" w:cs="Arial"/>
                <w:sz w:val="16"/>
                <w:szCs w:val="16"/>
              </w:rPr>
              <w:t>NVV 2/16</w:t>
            </w:r>
          </w:p>
        </w:tc>
        <w:tc>
          <w:tcPr>
            <w:tcW w:w="515" w:type="pct"/>
            <w:vAlign w:val="center"/>
          </w:tcPr>
          <w:p w:rsidR="00CF7232" w:rsidRDefault="00CF7232" w:rsidP="00EA05F2">
            <w:pPr>
              <w:jc w:val="center"/>
              <w:rPr>
                <w:rFonts w:ascii="Arial" w:hAnsi="Arial" w:cs="Arial"/>
                <w:sz w:val="16"/>
                <w:szCs w:val="16"/>
              </w:rPr>
            </w:pPr>
            <w:r>
              <w:rPr>
                <w:rFonts w:ascii="Arial" w:hAnsi="Arial" w:cs="Arial"/>
                <w:sz w:val="16"/>
                <w:szCs w:val="16"/>
              </w:rPr>
              <w:t>Postupak provela OBŽ</w:t>
            </w:r>
          </w:p>
        </w:tc>
        <w:tc>
          <w:tcPr>
            <w:tcW w:w="383" w:type="pct"/>
            <w:vAlign w:val="center"/>
          </w:tcPr>
          <w:p w:rsidR="00CF7232" w:rsidRDefault="00CF7232" w:rsidP="00EA05F2">
            <w:pPr>
              <w:jc w:val="center"/>
              <w:rPr>
                <w:rFonts w:ascii="Arial" w:hAnsi="Arial" w:cs="Arial"/>
                <w:sz w:val="16"/>
                <w:szCs w:val="16"/>
              </w:rPr>
            </w:pPr>
          </w:p>
        </w:tc>
        <w:tc>
          <w:tcPr>
            <w:tcW w:w="383" w:type="pct"/>
            <w:vAlign w:val="center"/>
          </w:tcPr>
          <w:p w:rsidR="00CF7232" w:rsidRDefault="00CF7232" w:rsidP="00EA05F2">
            <w:pPr>
              <w:jc w:val="center"/>
              <w:rPr>
                <w:rFonts w:ascii="Arial" w:hAnsi="Arial" w:cs="Arial"/>
                <w:sz w:val="16"/>
                <w:szCs w:val="16"/>
              </w:rPr>
            </w:pPr>
            <w:r>
              <w:rPr>
                <w:rFonts w:ascii="Arial" w:hAnsi="Arial" w:cs="Arial"/>
                <w:sz w:val="16"/>
                <w:szCs w:val="16"/>
              </w:rPr>
              <w:t>24.01.2017.</w:t>
            </w:r>
          </w:p>
        </w:tc>
        <w:tc>
          <w:tcPr>
            <w:tcW w:w="383" w:type="pct"/>
            <w:vAlign w:val="center"/>
          </w:tcPr>
          <w:p w:rsidR="00CF7232" w:rsidRDefault="00CF7232" w:rsidP="00EA05F2">
            <w:pPr>
              <w:jc w:val="center"/>
              <w:rPr>
                <w:rFonts w:ascii="Arial" w:hAnsi="Arial" w:cs="Arial"/>
                <w:sz w:val="16"/>
                <w:szCs w:val="16"/>
              </w:rPr>
            </w:pPr>
            <w:r>
              <w:rPr>
                <w:rFonts w:ascii="Arial" w:hAnsi="Arial" w:cs="Arial"/>
                <w:sz w:val="16"/>
                <w:szCs w:val="16"/>
              </w:rPr>
              <w:t>11 mjeseci</w:t>
            </w:r>
          </w:p>
        </w:tc>
        <w:tc>
          <w:tcPr>
            <w:tcW w:w="400" w:type="pct"/>
            <w:vAlign w:val="center"/>
          </w:tcPr>
          <w:p w:rsidR="00CF7232" w:rsidRDefault="00CF7232" w:rsidP="009D5704">
            <w:pPr>
              <w:jc w:val="center"/>
              <w:rPr>
                <w:rFonts w:ascii="Arial" w:hAnsi="Arial" w:cs="Arial"/>
                <w:sz w:val="16"/>
                <w:szCs w:val="16"/>
              </w:rPr>
            </w:pPr>
            <w:r>
              <w:rPr>
                <w:rFonts w:ascii="Arial" w:hAnsi="Arial" w:cs="Arial"/>
                <w:sz w:val="16"/>
                <w:szCs w:val="16"/>
              </w:rPr>
              <w:t>PROENERGY d.o.o. Zagreb</w:t>
            </w:r>
          </w:p>
          <w:p w:rsidR="00CF7232" w:rsidRDefault="00CF7232" w:rsidP="009D5704">
            <w:pPr>
              <w:jc w:val="center"/>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Marohnića</w:t>
            </w:r>
            <w:proofErr w:type="spellEnd"/>
            <w:r>
              <w:rPr>
                <w:rFonts w:ascii="Arial" w:hAnsi="Arial" w:cs="Arial"/>
                <w:sz w:val="16"/>
                <w:szCs w:val="16"/>
              </w:rPr>
              <w:t xml:space="preserve"> </w:t>
            </w:r>
            <w:r>
              <w:rPr>
                <w:rFonts w:ascii="Arial" w:hAnsi="Arial" w:cs="Arial"/>
                <w:sz w:val="16"/>
                <w:szCs w:val="16"/>
              </w:rPr>
              <w:lastRenderedPageBreak/>
              <w:t>1 OIB 6396176928</w:t>
            </w:r>
          </w:p>
        </w:tc>
        <w:tc>
          <w:tcPr>
            <w:tcW w:w="371" w:type="pct"/>
            <w:vAlign w:val="center"/>
          </w:tcPr>
          <w:p w:rsidR="00CF7232" w:rsidRDefault="00CF7232" w:rsidP="00EA05F2">
            <w:pPr>
              <w:jc w:val="center"/>
              <w:rPr>
                <w:rFonts w:ascii="Arial" w:hAnsi="Arial" w:cs="Arial"/>
                <w:sz w:val="16"/>
                <w:szCs w:val="16"/>
              </w:rPr>
            </w:pPr>
            <w:r>
              <w:rPr>
                <w:rFonts w:ascii="Arial" w:hAnsi="Arial" w:cs="Arial"/>
                <w:sz w:val="16"/>
                <w:szCs w:val="16"/>
              </w:rPr>
              <w:lastRenderedPageBreak/>
              <w:t>31.12.2017.</w:t>
            </w:r>
          </w:p>
        </w:tc>
        <w:tc>
          <w:tcPr>
            <w:tcW w:w="383" w:type="pct"/>
            <w:vAlign w:val="center"/>
          </w:tcPr>
          <w:p w:rsidR="00CF7232" w:rsidRPr="004D717A" w:rsidRDefault="00CF7232" w:rsidP="00EA05F2">
            <w:pPr>
              <w:jc w:val="center"/>
              <w:rPr>
                <w:rFonts w:ascii="Arial" w:hAnsi="Arial" w:cs="Arial"/>
                <w:sz w:val="16"/>
                <w:szCs w:val="16"/>
              </w:rPr>
            </w:pPr>
          </w:p>
        </w:tc>
        <w:tc>
          <w:tcPr>
            <w:tcW w:w="412" w:type="pct"/>
            <w:vAlign w:val="center"/>
          </w:tcPr>
          <w:p w:rsidR="00CF7232" w:rsidRPr="004D717A" w:rsidRDefault="00CF723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bookmarkStart w:id="0" w:name="_GoBack"/>
      <w:bookmarkEnd w:id="0"/>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1701A"/>
    <w:rsid w:val="00046FA9"/>
    <w:rsid w:val="001255D8"/>
    <w:rsid w:val="001B1A0E"/>
    <w:rsid w:val="001E2C74"/>
    <w:rsid w:val="00212E64"/>
    <w:rsid w:val="00246CE7"/>
    <w:rsid w:val="0024749C"/>
    <w:rsid w:val="002F1B75"/>
    <w:rsid w:val="002F44A5"/>
    <w:rsid w:val="00304F34"/>
    <w:rsid w:val="00472318"/>
    <w:rsid w:val="004B75E0"/>
    <w:rsid w:val="004D717A"/>
    <w:rsid w:val="00513A19"/>
    <w:rsid w:val="00567D98"/>
    <w:rsid w:val="005968A5"/>
    <w:rsid w:val="00596C16"/>
    <w:rsid w:val="005B3E46"/>
    <w:rsid w:val="005E6CD3"/>
    <w:rsid w:val="006D78C8"/>
    <w:rsid w:val="00741999"/>
    <w:rsid w:val="007953C5"/>
    <w:rsid w:val="007A601D"/>
    <w:rsid w:val="007C3766"/>
    <w:rsid w:val="00817423"/>
    <w:rsid w:val="00827F92"/>
    <w:rsid w:val="008401A3"/>
    <w:rsid w:val="00865C9A"/>
    <w:rsid w:val="00920895"/>
    <w:rsid w:val="00937C9B"/>
    <w:rsid w:val="009C16AF"/>
    <w:rsid w:val="009D1EE3"/>
    <w:rsid w:val="009D5704"/>
    <w:rsid w:val="009F7C54"/>
    <w:rsid w:val="00A25060"/>
    <w:rsid w:val="00A7237E"/>
    <w:rsid w:val="00BA549D"/>
    <w:rsid w:val="00BA54BC"/>
    <w:rsid w:val="00BC0C29"/>
    <w:rsid w:val="00C73AE6"/>
    <w:rsid w:val="00CB3BB6"/>
    <w:rsid w:val="00CC75D1"/>
    <w:rsid w:val="00CF31E8"/>
    <w:rsid w:val="00CF7232"/>
    <w:rsid w:val="00D75733"/>
    <w:rsid w:val="00D959A6"/>
    <w:rsid w:val="00E0709D"/>
    <w:rsid w:val="00E14FA1"/>
    <w:rsid w:val="00E82A70"/>
    <w:rsid w:val="00EA05F2"/>
    <w:rsid w:val="00F062EC"/>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041F-11E1-4364-BB7A-9ACB70C9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681</Words>
  <Characters>3882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dc:creator>
  <cp:lastModifiedBy>Korisnik</cp:lastModifiedBy>
  <cp:revision>4</cp:revision>
  <cp:lastPrinted>2015-10-20T08:53:00Z</cp:lastPrinted>
  <dcterms:created xsi:type="dcterms:W3CDTF">2017-06-23T06:17:00Z</dcterms:created>
  <dcterms:modified xsi:type="dcterms:W3CDTF">2017-06-29T07:49:00Z</dcterms:modified>
</cp:coreProperties>
</file>